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6085" w14:textId="06CD16AB" w:rsidR="006211F9" w:rsidRDefault="00805529" w:rsidP="00402102">
      <w:pPr>
        <w:tabs>
          <w:tab w:val="left" w:pos="4148"/>
        </w:tabs>
        <w:spacing w:after="0" w:line="240" w:lineRule="auto"/>
      </w:pPr>
      <w:r>
        <w:rPr>
          <w:rFonts w:cs="Arial"/>
          <w:b/>
          <w:i/>
          <w:noProof/>
          <w:szCs w:val="24"/>
          <w:lang w:eastAsia="en-GB"/>
        </w:rPr>
        <mc:AlternateContent>
          <mc:Choice Requires="wps">
            <w:drawing>
              <wp:anchor distT="0" distB="0" distL="114300" distR="114300" simplePos="0" relativeHeight="251658240" behindDoc="0" locked="0" layoutInCell="1" allowOverlap="1" wp14:anchorId="7DF1CA10" wp14:editId="1B1077D1">
                <wp:simplePos x="0" y="0"/>
                <wp:positionH relativeFrom="column">
                  <wp:posOffset>5897245</wp:posOffset>
                </wp:positionH>
                <wp:positionV relativeFrom="paragraph">
                  <wp:posOffset>-1020444</wp:posOffset>
                </wp:positionV>
                <wp:extent cx="931545" cy="624840"/>
                <wp:effectExtent l="0" t="0" r="2095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624840"/>
                        </a:xfrm>
                        <a:prstGeom prst="rect">
                          <a:avLst/>
                        </a:prstGeom>
                        <a:solidFill>
                          <a:srgbClr val="FFFFFF"/>
                        </a:solidFill>
                        <a:ln w="9525">
                          <a:solidFill>
                            <a:srgbClr val="000000"/>
                          </a:solidFill>
                          <a:miter lim="800000"/>
                          <a:headEnd/>
                          <a:tailEnd/>
                        </a:ln>
                      </wps:spPr>
                      <wps:txbx>
                        <w:txbxContent>
                          <w:p w14:paraId="721CDAD7" w14:textId="3C9A4210" w:rsidR="00292184" w:rsidRDefault="00996DD5" w:rsidP="0061318B">
                            <w:pPr>
                              <w:spacing w:after="0" w:line="240" w:lineRule="auto"/>
                              <w:jc w:val="right"/>
                              <w:rPr>
                                <w:i/>
                                <w:sz w:val="16"/>
                                <w:szCs w:val="16"/>
                              </w:rPr>
                            </w:pPr>
                            <w:r w:rsidRPr="00A472DF">
                              <w:rPr>
                                <w:i/>
                                <w:sz w:val="16"/>
                                <w:szCs w:val="16"/>
                              </w:rPr>
                              <w:t>Status</w:t>
                            </w:r>
                            <w:r>
                              <w:rPr>
                                <w:i/>
                                <w:sz w:val="16"/>
                                <w:szCs w:val="16"/>
                              </w:rPr>
                              <w:t xml:space="preserve">: </w:t>
                            </w:r>
                            <w:r w:rsidR="00191F17">
                              <w:rPr>
                                <w:i/>
                                <w:sz w:val="16"/>
                                <w:szCs w:val="16"/>
                              </w:rPr>
                              <w:t>Final</w:t>
                            </w:r>
                          </w:p>
                          <w:p w14:paraId="7D3DD1F5" w14:textId="35E63963" w:rsidR="0061318B" w:rsidRPr="00292184" w:rsidRDefault="002218A4" w:rsidP="0061318B">
                            <w:pPr>
                              <w:spacing w:after="0" w:line="240" w:lineRule="auto"/>
                              <w:jc w:val="right"/>
                              <w:rPr>
                                <w:rFonts w:cs="Century Gothic"/>
                                <w:bCs/>
                                <w:color w:val="00B050"/>
                                <w:sz w:val="16"/>
                                <w:szCs w:val="16"/>
                              </w:rPr>
                            </w:pPr>
                            <w:r>
                              <w:rPr>
                                <w:i/>
                                <w:sz w:val="16"/>
                                <w:szCs w:val="16"/>
                              </w:rPr>
                              <w:t>May 2023</w:t>
                            </w:r>
                          </w:p>
                          <w:p w14:paraId="58046E81" w14:textId="77777777" w:rsidR="00996DD5" w:rsidRPr="00557E35" w:rsidRDefault="00996DD5" w:rsidP="007D6A73">
                            <w:pPr>
                              <w:spacing w:after="0" w:line="240" w:lineRule="auto"/>
                              <w:jc w:val="right"/>
                              <w:rPr>
                                <w:b/>
                                <w:sz w:val="16"/>
                                <w:szCs w:val="16"/>
                              </w:rPr>
                            </w:pPr>
                            <w:r>
                              <w:rPr>
                                <w:b/>
                                <w:sz w:val="16"/>
                                <w:szCs w:val="16"/>
                              </w:rPr>
                              <w:t>Dire</w:t>
                            </w:r>
                            <w:r w:rsidRPr="00557E35">
                              <w:rPr>
                                <w:b/>
                                <w:sz w:val="16"/>
                                <w:szCs w:val="16"/>
                              </w:rPr>
                              <w:t>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F1CA10" id="_x0000_t202" coordsize="21600,21600" o:spt="202" path="m,l,21600r21600,l21600,xe">
                <v:stroke joinstyle="miter"/>
                <v:path gradientshapeok="t" o:connecttype="rect"/>
              </v:shapetype>
              <v:shape id="Text Box 2" o:spid="_x0000_s1026" type="#_x0000_t202" style="position:absolute;margin-left:464.35pt;margin-top:-80.35pt;width:73.35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">
                <v:textbox>
                  <w:txbxContent>
                    <w:p w14:paraId="721CDAD7" w14:textId="3C9A4210" w:rsidR="00292184" w:rsidRDefault="00996DD5" w:rsidP="0061318B">
                      <w:pPr>
                        <w:spacing w:after="0" w:line="240" w:lineRule="auto"/>
                        <w:jc w:val="right"/>
                        <w:rPr>
                          <w:i/>
                          <w:sz w:val="16"/>
                          <w:szCs w:val="16"/>
                        </w:rPr>
                      </w:pPr>
                      <w:r w:rsidRPr="00A472DF">
                        <w:rPr>
                          <w:i/>
                          <w:sz w:val="16"/>
                          <w:szCs w:val="16"/>
                        </w:rPr>
                        <w:t>Status</w:t>
                      </w:r>
                      <w:r>
                        <w:rPr>
                          <w:i/>
                          <w:sz w:val="16"/>
                          <w:szCs w:val="16"/>
                        </w:rPr>
                        <w:t xml:space="preserve">: </w:t>
                      </w:r>
                      <w:r w:rsidR="00191F17">
                        <w:rPr>
                          <w:i/>
                          <w:sz w:val="16"/>
                          <w:szCs w:val="16"/>
                        </w:rPr>
                        <w:t>Final</w:t>
                      </w:r>
                    </w:p>
                    <w:p w14:paraId="7D3DD1F5" w14:textId="35E63963" w:rsidR="0061318B" w:rsidRPr="00292184" w:rsidRDefault="002218A4" w:rsidP="0061318B">
                      <w:pPr>
                        <w:spacing w:after="0" w:line="240" w:lineRule="auto"/>
                        <w:jc w:val="right"/>
                        <w:rPr>
                          <w:rFonts w:cs="Century Gothic"/>
                          <w:bCs/>
                          <w:color w:val="00B050"/>
                          <w:sz w:val="16"/>
                          <w:szCs w:val="16"/>
                        </w:rPr>
                      </w:pPr>
                      <w:r>
                        <w:rPr>
                          <w:i/>
                          <w:sz w:val="16"/>
                          <w:szCs w:val="16"/>
                        </w:rPr>
                        <w:t>May 2023</w:t>
                      </w:r>
                    </w:p>
                    <w:p w14:paraId="58046E81" w14:textId="77777777" w:rsidR="00996DD5" w:rsidRPr="00557E35" w:rsidRDefault="00996DD5" w:rsidP="007D6A73">
                      <w:pPr>
                        <w:spacing w:after="0" w:line="240" w:lineRule="auto"/>
                        <w:jc w:val="right"/>
                        <w:rPr>
                          <w:b/>
                          <w:sz w:val="16"/>
                          <w:szCs w:val="16"/>
                        </w:rPr>
                      </w:pPr>
                      <w:r>
                        <w:rPr>
                          <w:b/>
                          <w:sz w:val="16"/>
                          <w:szCs w:val="16"/>
                        </w:rPr>
                        <w:t>Dire</w:t>
                      </w:r>
                      <w:r w:rsidRPr="00557E35">
                        <w:rPr>
                          <w:b/>
                          <w:sz w:val="16"/>
                          <w:szCs w:val="16"/>
                        </w:rPr>
                        <w:t>ct</w:t>
                      </w:r>
                    </w:p>
                  </w:txbxContent>
                </v:textbox>
              </v:shape>
            </w:pict>
          </mc:Fallback>
        </mc:AlternateContent>
      </w:r>
      <w:r w:rsidR="00A57855">
        <w:tab/>
      </w:r>
    </w:p>
    <w:p w14:paraId="34F8B68B" w14:textId="77777777" w:rsidR="007D6A73" w:rsidRPr="007D6A73" w:rsidRDefault="007D6A73" w:rsidP="00402102">
      <w:pPr>
        <w:pStyle w:val="Heading1"/>
        <w:spacing w:after="0" w:line="240" w:lineRule="auto"/>
        <w:jc w:val="center"/>
        <w:rPr>
          <w:rFonts w:cs="Arial"/>
          <w:i/>
          <w:color w:val="auto"/>
          <w:szCs w:val="24"/>
        </w:rPr>
      </w:pPr>
      <w:r w:rsidRPr="007D6A73">
        <w:rPr>
          <w:rFonts w:cs="Arial"/>
          <w:i/>
          <w:color w:val="auto"/>
          <w:szCs w:val="24"/>
        </w:rPr>
        <w:t>NATIONAL FEDERATION OF YOUNG FARMERS’ CLUBS</w:t>
      </w:r>
    </w:p>
    <w:p w14:paraId="447FBF73" w14:textId="2614F5EC" w:rsidR="007D6A73" w:rsidRPr="00C533E1" w:rsidRDefault="00CE4DB7" w:rsidP="00402102">
      <w:pPr>
        <w:pStyle w:val="Heading6"/>
        <w:spacing w:before="0" w:after="0" w:line="240" w:lineRule="auto"/>
        <w:jc w:val="center"/>
        <w:rPr>
          <w:i/>
          <w:szCs w:val="24"/>
          <w:lang w:val="en-GB"/>
        </w:rPr>
      </w:pPr>
      <w:r>
        <w:rPr>
          <w:i/>
          <w:szCs w:val="24"/>
        </w:rPr>
        <w:t xml:space="preserve">Competitions Programme </w:t>
      </w:r>
      <w:r w:rsidR="0061318B">
        <w:rPr>
          <w:i/>
          <w:szCs w:val="24"/>
          <w:lang w:val="en-GB"/>
        </w:rPr>
        <w:t>202</w:t>
      </w:r>
      <w:r w:rsidR="003F6926">
        <w:rPr>
          <w:i/>
          <w:szCs w:val="24"/>
          <w:lang w:val="en-GB"/>
        </w:rPr>
        <w:t>3</w:t>
      </w:r>
      <w:r w:rsidR="0061318B">
        <w:rPr>
          <w:i/>
          <w:szCs w:val="24"/>
          <w:lang w:val="en-GB"/>
        </w:rPr>
        <w:t xml:space="preserve"> - 202</w:t>
      </w:r>
      <w:r w:rsidR="00B061CF">
        <w:rPr>
          <w:i/>
          <w:szCs w:val="24"/>
          <w:lang w:val="en-GB"/>
        </w:rPr>
        <w:t>4</w:t>
      </w:r>
    </w:p>
    <w:p w14:paraId="73E06728" w14:textId="60C1D31E" w:rsidR="00086CF1" w:rsidRDefault="007D6A73" w:rsidP="00402102">
      <w:pPr>
        <w:pStyle w:val="Heading1"/>
        <w:spacing w:after="0" w:line="240" w:lineRule="auto"/>
        <w:jc w:val="center"/>
        <w:rPr>
          <w:rFonts w:cs="Arial"/>
          <w:color w:val="auto"/>
          <w:sz w:val="28"/>
          <w:szCs w:val="28"/>
          <w:lang w:val="en-GB"/>
        </w:rPr>
      </w:pPr>
      <w:r w:rsidRPr="00AE347E">
        <w:rPr>
          <w:rFonts w:cs="Arial"/>
          <w:color w:val="auto"/>
          <w:sz w:val="28"/>
          <w:szCs w:val="28"/>
        </w:rPr>
        <w:t>NFYFC Floral Art</w:t>
      </w:r>
    </w:p>
    <w:p w14:paraId="02E25535" w14:textId="77777777" w:rsidR="007D6A73" w:rsidRDefault="00AE347E" w:rsidP="00402102">
      <w:pPr>
        <w:pStyle w:val="Heading1"/>
        <w:spacing w:after="0" w:line="240" w:lineRule="auto"/>
        <w:jc w:val="center"/>
        <w:rPr>
          <w:rFonts w:cs="Arial"/>
          <w:color w:val="auto"/>
          <w:sz w:val="28"/>
          <w:szCs w:val="28"/>
          <w:lang w:val="en-GB"/>
        </w:rPr>
      </w:pPr>
      <w:r w:rsidRPr="00AE347E">
        <w:rPr>
          <w:rFonts w:cs="Arial"/>
          <w:color w:val="auto"/>
          <w:sz w:val="28"/>
          <w:szCs w:val="28"/>
          <w:lang w:val="en-GB"/>
        </w:rPr>
        <w:t xml:space="preserve"> </w:t>
      </w:r>
      <w:r w:rsidR="00086CF1" w:rsidRPr="00086CF1">
        <w:rPr>
          <w:rFonts w:cs="Arial"/>
          <w:color w:val="auto"/>
          <w:sz w:val="22"/>
          <w:szCs w:val="28"/>
          <w:lang w:val="en-GB"/>
        </w:rPr>
        <w:t>(</w:t>
      </w:r>
      <w:proofErr w:type="gramStart"/>
      <w:r w:rsidR="00086CF1" w:rsidRPr="00086CF1">
        <w:rPr>
          <w:rFonts w:cs="Arial"/>
          <w:color w:val="auto"/>
          <w:sz w:val="22"/>
          <w:szCs w:val="28"/>
          <w:lang w:val="en-GB"/>
        </w:rPr>
        <w:t>in</w:t>
      </w:r>
      <w:proofErr w:type="gramEnd"/>
      <w:r w:rsidR="00086CF1" w:rsidRPr="00086CF1">
        <w:rPr>
          <w:rFonts w:cs="Arial"/>
          <w:color w:val="auto"/>
          <w:sz w:val="22"/>
          <w:szCs w:val="28"/>
          <w:lang w:val="en-GB"/>
        </w:rPr>
        <w:t xml:space="preserve"> conjunction with NAFAS – National Association of Flower Arrangement Societies)</w:t>
      </w:r>
    </w:p>
    <w:p w14:paraId="3FEB867B" w14:textId="13C38A92" w:rsidR="0086623B" w:rsidRDefault="007D6A73" w:rsidP="00014780">
      <w:pPr>
        <w:spacing w:after="0" w:line="240" w:lineRule="auto"/>
        <w:jc w:val="center"/>
        <w:rPr>
          <w:b/>
        </w:rPr>
      </w:pPr>
      <w:r w:rsidRPr="00927668">
        <w:rPr>
          <w:b/>
        </w:rPr>
        <w:t>1</w:t>
      </w:r>
      <w:r w:rsidR="00ED5BE9">
        <w:rPr>
          <w:b/>
        </w:rPr>
        <w:t>6</w:t>
      </w:r>
      <w:r w:rsidRPr="00927668">
        <w:rPr>
          <w:b/>
        </w:rPr>
        <w:t xml:space="preserve"> &amp; under</w:t>
      </w:r>
      <w:r w:rsidR="00BA1942">
        <w:rPr>
          <w:b/>
        </w:rPr>
        <w:t xml:space="preserve">, </w:t>
      </w:r>
      <w:r w:rsidRPr="00927668">
        <w:rPr>
          <w:b/>
        </w:rPr>
        <w:t>2</w:t>
      </w:r>
      <w:r w:rsidR="00582417">
        <w:rPr>
          <w:b/>
        </w:rPr>
        <w:t>1</w:t>
      </w:r>
      <w:r w:rsidR="0061318B">
        <w:rPr>
          <w:b/>
        </w:rPr>
        <w:t xml:space="preserve"> </w:t>
      </w:r>
      <w:r w:rsidRPr="00927668">
        <w:rPr>
          <w:b/>
        </w:rPr>
        <w:t>&amp; under</w:t>
      </w:r>
      <w:r w:rsidR="00BA1942">
        <w:rPr>
          <w:b/>
        </w:rPr>
        <w:t xml:space="preserve">, </w:t>
      </w:r>
      <w:r w:rsidRPr="00927668">
        <w:rPr>
          <w:b/>
        </w:rPr>
        <w:t>2</w:t>
      </w:r>
      <w:r w:rsidR="0085624E">
        <w:rPr>
          <w:b/>
        </w:rPr>
        <w:t>8</w:t>
      </w:r>
      <w:r w:rsidRPr="00927668">
        <w:rPr>
          <w:b/>
        </w:rPr>
        <w:t xml:space="preserve"> &amp; under</w:t>
      </w:r>
    </w:p>
    <w:p w14:paraId="4992E750" w14:textId="447598E1" w:rsidR="008A46AB" w:rsidRPr="00014780" w:rsidRDefault="0061318B" w:rsidP="00014780">
      <w:pPr>
        <w:spacing w:after="0" w:line="240" w:lineRule="auto"/>
        <w:jc w:val="center"/>
        <w:rPr>
          <w:b/>
        </w:rPr>
      </w:pPr>
      <w:r>
        <w:rPr>
          <w:noProof/>
        </w:rPr>
        <w:drawing>
          <wp:inline distT="0" distB="0" distL="0" distR="0" wp14:anchorId="31774D2F" wp14:editId="0879D1E3">
            <wp:extent cx="260032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00325" cy="790575"/>
                    </a:xfrm>
                    <a:prstGeom prst="rect">
                      <a:avLst/>
                    </a:prstGeom>
                    <a:noFill/>
                    <a:ln>
                      <a:noFill/>
                    </a:ln>
                  </pic:spPr>
                </pic:pic>
              </a:graphicData>
            </a:graphic>
          </wp:inline>
        </w:drawing>
      </w:r>
    </w:p>
    <w:p w14:paraId="23C0D59C" w14:textId="77777777" w:rsidR="0086623B" w:rsidRPr="00F06AE6" w:rsidRDefault="007D6A73" w:rsidP="00014780">
      <w:pPr>
        <w:pStyle w:val="Heading6"/>
        <w:spacing w:before="0" w:after="0" w:line="240" w:lineRule="auto"/>
        <w:jc w:val="center"/>
        <w:rPr>
          <w:rFonts w:cs="Arial"/>
          <w:b w:val="0"/>
          <w:i/>
          <w:szCs w:val="24"/>
          <w:lang w:val="en-GB"/>
        </w:rPr>
      </w:pPr>
      <w:r w:rsidRPr="00F06AE6">
        <w:rPr>
          <w:rFonts w:cs="Arial"/>
          <w:b w:val="0"/>
          <w:i/>
          <w:szCs w:val="24"/>
        </w:rPr>
        <w:t>R U L E S</w:t>
      </w:r>
    </w:p>
    <w:p w14:paraId="37CF8A94" w14:textId="77777777" w:rsidR="007D6A73" w:rsidRPr="001826C6" w:rsidRDefault="007D6A73" w:rsidP="00402102">
      <w:pPr>
        <w:pBdr>
          <w:top w:val="single" w:sz="4" w:space="1" w:color="auto"/>
          <w:left w:val="single" w:sz="4" w:space="4" w:color="auto"/>
          <w:bottom w:val="single" w:sz="4" w:space="1" w:color="auto"/>
          <w:right w:val="single" w:sz="4" w:space="4" w:color="auto"/>
        </w:pBdr>
        <w:spacing w:after="0" w:line="240" w:lineRule="auto"/>
        <w:jc w:val="center"/>
      </w:pPr>
      <w:r w:rsidRPr="001826C6">
        <w:rPr>
          <w:b/>
        </w:rPr>
        <w:t>Competition Aim</w:t>
      </w:r>
    </w:p>
    <w:p w14:paraId="30041F7E" w14:textId="77777777" w:rsidR="007D6A73" w:rsidRPr="001826C6" w:rsidRDefault="007D6A73" w:rsidP="00402102">
      <w:pPr>
        <w:pBdr>
          <w:top w:val="single" w:sz="4" w:space="1" w:color="auto"/>
          <w:left w:val="single" w:sz="4" w:space="4" w:color="auto"/>
          <w:bottom w:val="single" w:sz="4" w:space="1" w:color="auto"/>
          <w:right w:val="single" w:sz="4" w:space="4" w:color="auto"/>
        </w:pBdr>
        <w:spacing w:after="0" w:line="240" w:lineRule="auto"/>
        <w:jc w:val="center"/>
      </w:pPr>
      <w:r w:rsidRPr="001826C6">
        <w:t>To provide an opportunity for members to demonstrate their acquired skills in creating a floral display depicting an agreed theme.</w:t>
      </w:r>
    </w:p>
    <w:p w14:paraId="2938E271" w14:textId="77777777" w:rsidR="007D6A73" w:rsidRPr="00EA7876" w:rsidRDefault="007D6A73" w:rsidP="00402102">
      <w:pPr>
        <w:spacing w:after="0" w:line="240" w:lineRule="auto"/>
        <w:jc w:val="center"/>
        <w:rPr>
          <w:rFonts w:cs="Arial"/>
          <w:sz w:val="10"/>
          <w:szCs w:val="10"/>
        </w:rPr>
      </w:pPr>
    </w:p>
    <w:p w14:paraId="0653CF56" w14:textId="77777777" w:rsidR="007D6A73" w:rsidRPr="001826C6" w:rsidRDefault="007D6A73" w:rsidP="00402102">
      <w:pPr>
        <w:pBdr>
          <w:top w:val="single" w:sz="4" w:space="1" w:color="auto"/>
          <w:left w:val="single" w:sz="4" w:space="4" w:color="auto"/>
          <w:bottom w:val="single" w:sz="4" w:space="1" w:color="auto"/>
          <w:right w:val="single" w:sz="4" w:space="4" w:color="auto"/>
        </w:pBdr>
        <w:spacing w:after="0" w:line="240" w:lineRule="auto"/>
        <w:jc w:val="center"/>
      </w:pPr>
      <w:r w:rsidRPr="001826C6">
        <w:rPr>
          <w:b/>
        </w:rPr>
        <w:t>Learning outcomes</w:t>
      </w:r>
    </w:p>
    <w:p w14:paraId="5845D841" w14:textId="77777777" w:rsidR="007D6A73" w:rsidRPr="001826C6" w:rsidRDefault="007D6A73" w:rsidP="00402102">
      <w:pPr>
        <w:pBdr>
          <w:top w:val="single" w:sz="4" w:space="1" w:color="auto"/>
          <w:left w:val="single" w:sz="4" w:space="4" w:color="auto"/>
          <w:bottom w:val="single" w:sz="4" w:space="1" w:color="auto"/>
          <w:right w:val="single" w:sz="4" w:space="4" w:color="auto"/>
        </w:pBdr>
        <w:spacing w:after="0" w:line="240" w:lineRule="auto"/>
        <w:jc w:val="center"/>
      </w:pPr>
      <w:r w:rsidRPr="001826C6">
        <w:t>Principles of flower arranging</w:t>
      </w:r>
      <w:r w:rsidR="006A4D28">
        <w:t xml:space="preserve"> including creativity and composition.</w:t>
      </w:r>
    </w:p>
    <w:p w14:paraId="0A86106E" w14:textId="77777777" w:rsidR="004303C1" w:rsidRPr="004303C1" w:rsidRDefault="004303C1" w:rsidP="004303C1">
      <w:pPr>
        <w:spacing w:after="0" w:line="240" w:lineRule="auto"/>
        <w:jc w:val="center"/>
        <w:rPr>
          <w:rFonts w:cs="Arial"/>
          <w:sz w:val="14"/>
          <w:szCs w:val="14"/>
        </w:rPr>
      </w:pPr>
    </w:p>
    <w:p w14:paraId="2D9B5B95" w14:textId="77777777" w:rsidR="00035F91" w:rsidRDefault="00035F91" w:rsidP="00035F91">
      <w:pPr>
        <w:widowControl w:val="0"/>
        <w:tabs>
          <w:tab w:val="left" w:pos="720"/>
        </w:tabs>
        <w:autoSpaceDE w:val="0"/>
        <w:autoSpaceDN w:val="0"/>
        <w:adjustRightInd w:val="0"/>
        <w:spacing w:after="0" w:line="240" w:lineRule="auto"/>
        <w:jc w:val="center"/>
        <w:rPr>
          <w:rFonts w:cs="Arial"/>
          <w:sz w:val="20"/>
          <w:szCs w:val="20"/>
        </w:rPr>
      </w:pPr>
      <w:r>
        <w:rPr>
          <w:rFonts w:cs="Arial"/>
          <w:sz w:val="20"/>
          <w:szCs w:val="20"/>
        </w:rPr>
        <w:t xml:space="preserve">REMINDER: Please read these rules in conjunction with </w:t>
      </w:r>
      <w:r>
        <w:rPr>
          <w:rFonts w:cs="Arial"/>
          <w:b/>
          <w:bCs/>
          <w:sz w:val="20"/>
          <w:szCs w:val="20"/>
        </w:rPr>
        <w:t xml:space="preserve">NFYFC General Rules </w:t>
      </w:r>
      <w:r>
        <w:rPr>
          <w:rFonts w:cs="Arial"/>
          <w:sz w:val="20"/>
          <w:szCs w:val="20"/>
        </w:rPr>
        <w:t xml:space="preserve">and familiarise all competitors with the </w:t>
      </w:r>
      <w:r>
        <w:rPr>
          <w:rFonts w:cs="Arial"/>
          <w:b/>
          <w:bCs/>
          <w:sz w:val="20"/>
          <w:szCs w:val="20"/>
        </w:rPr>
        <w:t>Fine System in place for withdrawal from competitions</w:t>
      </w:r>
      <w:r>
        <w:rPr>
          <w:rFonts w:cs="Arial"/>
          <w:sz w:val="20"/>
          <w:szCs w:val="20"/>
        </w:rPr>
        <w:t>.</w:t>
      </w:r>
    </w:p>
    <w:p w14:paraId="3C15400A" w14:textId="77777777" w:rsidR="00035F91" w:rsidRDefault="00035F91" w:rsidP="00035F91">
      <w:pPr>
        <w:spacing w:after="0" w:line="240" w:lineRule="auto"/>
        <w:ind w:left="360"/>
        <w:jc w:val="both"/>
        <w:rPr>
          <w:rFonts w:cs="Calibri"/>
        </w:rPr>
      </w:pPr>
      <w:r>
        <w:rPr>
          <w:rFonts w:cs="Arial"/>
          <w:sz w:val="20"/>
          <w:szCs w:val="20"/>
        </w:rPr>
        <w:t xml:space="preserve">Further information can be found at </w:t>
      </w:r>
      <w:hyperlink r:id="rId13" w:history="1">
        <w:r>
          <w:rPr>
            <w:rStyle w:val="Hyperlink"/>
            <w:rFonts w:eastAsia="Times New Roman"/>
          </w:rPr>
          <w:t>https://nfyfc.org.uk/competition-organisers-resources</w:t>
        </w:r>
      </w:hyperlink>
    </w:p>
    <w:p w14:paraId="1BE66054" w14:textId="77777777" w:rsidR="00035F91" w:rsidRDefault="00035F91" w:rsidP="00402102">
      <w:pPr>
        <w:spacing w:after="0" w:line="240" w:lineRule="auto"/>
        <w:jc w:val="both"/>
        <w:rPr>
          <w:rFonts w:cs="Arial"/>
          <w:sz w:val="14"/>
          <w:szCs w:val="14"/>
        </w:rPr>
      </w:pPr>
    </w:p>
    <w:p w14:paraId="540D6382" w14:textId="77777777" w:rsidR="00035F91" w:rsidRPr="006C4B2F" w:rsidRDefault="00035F91" w:rsidP="00402102">
      <w:pPr>
        <w:spacing w:after="0" w:line="240" w:lineRule="auto"/>
        <w:jc w:val="both"/>
        <w:rPr>
          <w:rFonts w:cs="Arial"/>
          <w:sz w:val="14"/>
          <w:szCs w:val="14"/>
        </w:rPr>
      </w:pPr>
    </w:p>
    <w:p w14:paraId="1E5A3B81" w14:textId="77777777" w:rsidR="007D6A73" w:rsidRPr="00335E0A" w:rsidRDefault="007D6A73" w:rsidP="00D3334B">
      <w:pPr>
        <w:numPr>
          <w:ilvl w:val="0"/>
          <w:numId w:val="1"/>
        </w:numPr>
        <w:spacing w:after="0" w:line="240" w:lineRule="auto"/>
        <w:jc w:val="both"/>
        <w:rPr>
          <w:rFonts w:cs="Arial"/>
          <w:b/>
          <w:bCs/>
        </w:rPr>
      </w:pPr>
      <w:r w:rsidRPr="00335E0A">
        <w:rPr>
          <w:rFonts w:cs="Arial"/>
          <w:b/>
          <w:bCs/>
        </w:rPr>
        <w:t>DATE AND VENUE</w:t>
      </w:r>
    </w:p>
    <w:p w14:paraId="06A98847" w14:textId="47D4E59F" w:rsidR="00590E75" w:rsidRPr="00335E0A" w:rsidRDefault="009F1232" w:rsidP="00D3334B">
      <w:pPr>
        <w:numPr>
          <w:ilvl w:val="1"/>
          <w:numId w:val="1"/>
        </w:numPr>
        <w:spacing w:after="0" w:line="240" w:lineRule="auto"/>
        <w:jc w:val="both"/>
        <w:rPr>
          <w:rFonts w:cs="Arial"/>
          <w:bCs/>
        </w:rPr>
      </w:pPr>
      <w:r w:rsidRPr="00335E0A">
        <w:rPr>
          <w:rFonts w:cs="Arial"/>
        </w:rPr>
        <w:t>T</w:t>
      </w:r>
      <w:r w:rsidR="00590E75" w:rsidRPr="00335E0A">
        <w:rPr>
          <w:rFonts w:cs="Arial"/>
        </w:rPr>
        <w:t xml:space="preserve">he </w:t>
      </w:r>
      <w:r w:rsidR="0001427E" w:rsidRPr="00335E0A">
        <w:rPr>
          <w:rFonts w:cs="Arial"/>
        </w:rPr>
        <w:t>National F</w:t>
      </w:r>
      <w:r w:rsidR="00590E75" w:rsidRPr="00335E0A">
        <w:rPr>
          <w:rFonts w:cs="Arial"/>
        </w:rPr>
        <w:t>inal will be held</w:t>
      </w:r>
      <w:r w:rsidR="000B287C" w:rsidRPr="00335E0A">
        <w:rPr>
          <w:rFonts w:cs="Arial"/>
        </w:rPr>
        <w:t xml:space="preserve"> at the </w:t>
      </w:r>
      <w:r w:rsidR="00715C62" w:rsidRPr="00335E0A">
        <w:rPr>
          <w:rFonts w:cs="Arial"/>
        </w:rPr>
        <w:t xml:space="preserve">Malvern </w:t>
      </w:r>
      <w:r w:rsidR="00335E0A">
        <w:rPr>
          <w:rFonts w:cs="Arial"/>
        </w:rPr>
        <w:t xml:space="preserve">Autumn </w:t>
      </w:r>
      <w:r w:rsidR="0061318B">
        <w:rPr>
          <w:rFonts w:cs="Arial"/>
        </w:rPr>
        <w:t xml:space="preserve">Show, </w:t>
      </w:r>
      <w:r w:rsidR="00882838">
        <w:rPr>
          <w:rFonts w:cs="Arial"/>
        </w:rPr>
        <w:t xml:space="preserve">Sunday, </w:t>
      </w:r>
      <w:r w:rsidR="008833CA">
        <w:rPr>
          <w:rFonts w:cs="Arial"/>
        </w:rPr>
        <w:t>29</w:t>
      </w:r>
      <w:r w:rsidR="008833CA" w:rsidRPr="008833CA">
        <w:rPr>
          <w:rFonts w:cs="Arial"/>
          <w:vertAlign w:val="superscript"/>
        </w:rPr>
        <w:t>th</w:t>
      </w:r>
      <w:r w:rsidR="008833CA">
        <w:rPr>
          <w:rFonts w:cs="Arial"/>
        </w:rPr>
        <w:t xml:space="preserve"> </w:t>
      </w:r>
      <w:r w:rsidR="0061318B">
        <w:rPr>
          <w:rFonts w:cs="Arial"/>
        </w:rPr>
        <w:t>September 202</w:t>
      </w:r>
      <w:r w:rsidR="008833CA">
        <w:rPr>
          <w:rFonts w:cs="Arial"/>
        </w:rPr>
        <w:t>4</w:t>
      </w:r>
      <w:r w:rsidR="0061318B">
        <w:rPr>
          <w:rFonts w:cs="Arial"/>
        </w:rPr>
        <w:t>.</w:t>
      </w:r>
      <w:r w:rsidR="00882838">
        <w:rPr>
          <w:rFonts w:cs="Arial"/>
        </w:rPr>
        <w:t xml:space="preserve"> Subject to invitation by TCAS.</w:t>
      </w:r>
    </w:p>
    <w:p w14:paraId="30DDB90D" w14:textId="77777777" w:rsidR="00590E75" w:rsidRPr="00335E0A" w:rsidRDefault="00590E75" w:rsidP="00402102">
      <w:pPr>
        <w:spacing w:after="0" w:line="240" w:lineRule="auto"/>
        <w:jc w:val="both"/>
        <w:rPr>
          <w:rFonts w:cs="Arial"/>
          <w:bCs/>
          <w:sz w:val="16"/>
          <w:szCs w:val="16"/>
        </w:rPr>
      </w:pPr>
    </w:p>
    <w:p w14:paraId="4510F679" w14:textId="77777777" w:rsidR="007D6A73" w:rsidRPr="00335E0A" w:rsidRDefault="007D6A73" w:rsidP="00D3334B">
      <w:pPr>
        <w:numPr>
          <w:ilvl w:val="0"/>
          <w:numId w:val="1"/>
        </w:numPr>
        <w:spacing w:after="0" w:line="240" w:lineRule="auto"/>
        <w:jc w:val="both"/>
        <w:rPr>
          <w:rFonts w:cs="Arial"/>
        </w:rPr>
      </w:pPr>
      <w:r w:rsidRPr="00335E0A">
        <w:rPr>
          <w:rFonts w:cs="Arial"/>
          <w:b/>
          <w:bCs/>
        </w:rPr>
        <w:t>R</w:t>
      </w:r>
      <w:r w:rsidRPr="00335E0A">
        <w:rPr>
          <w:rFonts w:cs="Arial"/>
          <w:b/>
        </w:rPr>
        <w:t>EPRESENTATION</w:t>
      </w:r>
    </w:p>
    <w:p w14:paraId="36CC5620" w14:textId="77777777" w:rsidR="007D6A73" w:rsidRPr="00335E0A" w:rsidRDefault="007D6A73" w:rsidP="00D3334B">
      <w:pPr>
        <w:numPr>
          <w:ilvl w:val="1"/>
          <w:numId w:val="1"/>
        </w:numPr>
        <w:spacing w:after="0" w:line="240" w:lineRule="auto"/>
        <w:jc w:val="both"/>
        <w:rPr>
          <w:rFonts w:cs="Arial"/>
        </w:rPr>
      </w:pPr>
      <w:r w:rsidRPr="00335E0A">
        <w:rPr>
          <w:rFonts w:cs="Arial"/>
        </w:rPr>
        <w:t xml:space="preserve">Counties may enter </w:t>
      </w:r>
      <w:r w:rsidR="00DD54B7" w:rsidRPr="00335E0A">
        <w:rPr>
          <w:rFonts w:cs="Arial"/>
        </w:rPr>
        <w:t>one competitor</w:t>
      </w:r>
      <w:r w:rsidR="006A4D28" w:rsidRPr="00335E0A">
        <w:rPr>
          <w:rFonts w:cs="Arial"/>
        </w:rPr>
        <w:t xml:space="preserve"> per 600 members or</w:t>
      </w:r>
      <w:r w:rsidRPr="00335E0A">
        <w:rPr>
          <w:rFonts w:cs="Arial"/>
        </w:rPr>
        <w:t xml:space="preserve"> part thereof in each section.</w:t>
      </w:r>
    </w:p>
    <w:p w14:paraId="5810DF1E" w14:textId="77777777" w:rsidR="007D6A73" w:rsidRPr="00335E0A" w:rsidRDefault="007D6A73" w:rsidP="00FA2053">
      <w:pPr>
        <w:pStyle w:val="ListParagraph"/>
        <w:ind w:left="0"/>
        <w:rPr>
          <w:rFonts w:cs="Arial"/>
          <w:sz w:val="18"/>
          <w:szCs w:val="18"/>
        </w:rPr>
      </w:pPr>
    </w:p>
    <w:p w14:paraId="1A4C6568" w14:textId="77777777" w:rsidR="007D6A73" w:rsidRPr="00335E0A" w:rsidRDefault="007D6A73" w:rsidP="00D3334B">
      <w:pPr>
        <w:pStyle w:val="ListParagraph"/>
        <w:numPr>
          <w:ilvl w:val="0"/>
          <w:numId w:val="1"/>
        </w:numPr>
        <w:ind w:right="-142"/>
        <w:contextualSpacing/>
        <w:jc w:val="both"/>
        <w:rPr>
          <w:rFonts w:cs="Arial"/>
          <w:b/>
        </w:rPr>
      </w:pPr>
      <w:r w:rsidRPr="00335E0A">
        <w:rPr>
          <w:rFonts w:cs="Arial"/>
          <w:b/>
        </w:rPr>
        <w:t>ELIGIBILITY</w:t>
      </w:r>
    </w:p>
    <w:p w14:paraId="7FDB02A5" w14:textId="77777777" w:rsidR="00AE0D27" w:rsidRPr="00335E0A" w:rsidRDefault="00AE0D27" w:rsidP="00D3334B">
      <w:pPr>
        <w:pStyle w:val="ListParagraph"/>
        <w:numPr>
          <w:ilvl w:val="1"/>
          <w:numId w:val="1"/>
        </w:numPr>
        <w:ind w:right="-142"/>
        <w:contextualSpacing/>
        <w:jc w:val="both"/>
        <w:rPr>
          <w:rFonts w:cs="Arial"/>
        </w:rPr>
      </w:pPr>
      <w:r w:rsidRPr="00335E0A">
        <w:rPr>
          <w:rFonts w:cs="Arial"/>
        </w:rPr>
        <w:t>C</w:t>
      </w:r>
      <w:r w:rsidR="007D6A73" w:rsidRPr="00335E0A">
        <w:rPr>
          <w:rFonts w:cs="Arial"/>
        </w:rPr>
        <w:t>ompetitors to be:</w:t>
      </w:r>
    </w:p>
    <w:p w14:paraId="1001792B" w14:textId="7D7F2449" w:rsidR="00AE0D27" w:rsidRPr="00335E0A" w:rsidRDefault="007D6A73" w:rsidP="00D3334B">
      <w:pPr>
        <w:pStyle w:val="ListParagraph"/>
        <w:numPr>
          <w:ilvl w:val="2"/>
          <w:numId w:val="1"/>
        </w:numPr>
        <w:ind w:right="-142"/>
        <w:contextualSpacing/>
        <w:jc w:val="both"/>
        <w:rPr>
          <w:rFonts w:cs="Arial"/>
        </w:rPr>
      </w:pPr>
      <w:r w:rsidRPr="00335E0A">
        <w:rPr>
          <w:rFonts w:cs="Arial"/>
          <w:b/>
        </w:rPr>
        <w:t>1</w:t>
      </w:r>
      <w:r w:rsidR="00D2654E">
        <w:rPr>
          <w:rFonts w:cs="Arial"/>
          <w:b/>
        </w:rPr>
        <w:t>6</w:t>
      </w:r>
      <w:r w:rsidRPr="00335E0A">
        <w:rPr>
          <w:rFonts w:cs="Arial"/>
          <w:b/>
        </w:rPr>
        <w:t xml:space="preserve"> &amp; under section:</w:t>
      </w:r>
      <w:r w:rsidRPr="00335E0A">
        <w:rPr>
          <w:rFonts w:cs="Arial"/>
          <w:b/>
        </w:rPr>
        <w:tab/>
      </w:r>
      <w:r w:rsidRPr="00335E0A">
        <w:rPr>
          <w:rFonts w:cs="Arial"/>
        </w:rPr>
        <w:t>1</w:t>
      </w:r>
      <w:r w:rsidR="00313B89">
        <w:rPr>
          <w:rFonts w:cs="Arial"/>
        </w:rPr>
        <w:t>6</w:t>
      </w:r>
      <w:r w:rsidRPr="00335E0A">
        <w:rPr>
          <w:rFonts w:cs="Arial"/>
        </w:rPr>
        <w:t xml:space="preserve"> years of age </w:t>
      </w:r>
      <w:r w:rsidR="00715C62" w:rsidRPr="00335E0A">
        <w:rPr>
          <w:rFonts w:cs="Arial"/>
        </w:rPr>
        <w:t>or under on th</w:t>
      </w:r>
      <w:r w:rsidR="00EA067E" w:rsidRPr="00335E0A">
        <w:rPr>
          <w:rFonts w:cs="Arial"/>
        </w:rPr>
        <w:t>e 1 September 20</w:t>
      </w:r>
      <w:r w:rsidR="0061318B">
        <w:rPr>
          <w:rFonts w:cs="Arial"/>
        </w:rPr>
        <w:t>2</w:t>
      </w:r>
      <w:r w:rsidR="008833CA">
        <w:rPr>
          <w:rFonts w:cs="Arial"/>
        </w:rPr>
        <w:t>3</w:t>
      </w:r>
      <w:r w:rsidRPr="00335E0A">
        <w:rPr>
          <w:rFonts w:cs="Arial"/>
        </w:rPr>
        <w:t xml:space="preserve">. </w:t>
      </w:r>
    </w:p>
    <w:p w14:paraId="2392189A" w14:textId="4104D46C" w:rsidR="00AE0D27" w:rsidRPr="00335E0A" w:rsidRDefault="007D6A73" w:rsidP="00D3334B">
      <w:pPr>
        <w:pStyle w:val="ListParagraph"/>
        <w:numPr>
          <w:ilvl w:val="2"/>
          <w:numId w:val="1"/>
        </w:numPr>
        <w:ind w:right="-142"/>
        <w:contextualSpacing/>
        <w:jc w:val="both"/>
        <w:rPr>
          <w:rFonts w:cs="Arial"/>
        </w:rPr>
      </w:pPr>
      <w:r w:rsidRPr="00335E0A">
        <w:rPr>
          <w:rFonts w:cs="Arial"/>
          <w:b/>
        </w:rPr>
        <w:t>2</w:t>
      </w:r>
      <w:r w:rsidR="000313B5">
        <w:rPr>
          <w:rFonts w:cs="Arial"/>
          <w:b/>
        </w:rPr>
        <w:t>1</w:t>
      </w:r>
      <w:r w:rsidR="0061318B">
        <w:rPr>
          <w:rFonts w:cs="Arial"/>
          <w:b/>
        </w:rPr>
        <w:t xml:space="preserve"> </w:t>
      </w:r>
      <w:r w:rsidRPr="00335E0A">
        <w:rPr>
          <w:rFonts w:cs="Arial"/>
          <w:b/>
        </w:rPr>
        <w:t>&amp; under section:</w:t>
      </w:r>
      <w:r w:rsidRPr="00335E0A">
        <w:rPr>
          <w:rFonts w:cs="Arial"/>
          <w:b/>
        </w:rPr>
        <w:tab/>
      </w:r>
      <w:r w:rsidRPr="00335E0A">
        <w:rPr>
          <w:rFonts w:cs="Arial"/>
        </w:rPr>
        <w:t>2</w:t>
      </w:r>
      <w:r w:rsidR="00313B89">
        <w:rPr>
          <w:rFonts w:cs="Arial"/>
        </w:rPr>
        <w:t>1</w:t>
      </w:r>
      <w:r w:rsidRPr="00335E0A">
        <w:rPr>
          <w:rFonts w:cs="Arial"/>
        </w:rPr>
        <w:t xml:space="preserve"> years of age </w:t>
      </w:r>
      <w:r w:rsidR="00CE4DB7" w:rsidRPr="00335E0A">
        <w:rPr>
          <w:rFonts w:cs="Arial"/>
        </w:rPr>
        <w:t>or</w:t>
      </w:r>
      <w:r w:rsidR="00014780" w:rsidRPr="00335E0A">
        <w:rPr>
          <w:rFonts w:cs="Arial"/>
        </w:rPr>
        <w:t xml:space="preserve"> under on the 1 Sept</w:t>
      </w:r>
      <w:r w:rsidR="00EA067E" w:rsidRPr="00335E0A">
        <w:rPr>
          <w:rFonts w:cs="Arial"/>
        </w:rPr>
        <w:t>ember 20</w:t>
      </w:r>
      <w:r w:rsidR="0061318B">
        <w:rPr>
          <w:rFonts w:cs="Arial"/>
        </w:rPr>
        <w:t>2</w:t>
      </w:r>
      <w:r w:rsidR="008833CA">
        <w:rPr>
          <w:rFonts w:cs="Arial"/>
        </w:rPr>
        <w:t>3</w:t>
      </w:r>
      <w:r w:rsidRPr="00335E0A">
        <w:rPr>
          <w:rFonts w:cs="Arial"/>
        </w:rPr>
        <w:t xml:space="preserve">. </w:t>
      </w:r>
    </w:p>
    <w:p w14:paraId="36C68557" w14:textId="1B5D24A9" w:rsidR="00AE0D27" w:rsidRPr="00335E0A" w:rsidRDefault="007D6A73" w:rsidP="00D3334B">
      <w:pPr>
        <w:pStyle w:val="ListParagraph"/>
        <w:numPr>
          <w:ilvl w:val="2"/>
          <w:numId w:val="1"/>
        </w:numPr>
        <w:ind w:right="-142"/>
        <w:contextualSpacing/>
        <w:jc w:val="both"/>
        <w:rPr>
          <w:rFonts w:cs="Arial"/>
        </w:rPr>
      </w:pPr>
      <w:r w:rsidRPr="00335E0A">
        <w:rPr>
          <w:rFonts w:cs="Arial"/>
          <w:b/>
        </w:rPr>
        <w:t>2</w:t>
      </w:r>
      <w:r w:rsidR="00A753E7">
        <w:rPr>
          <w:rFonts w:cs="Arial"/>
          <w:b/>
        </w:rPr>
        <w:t>8</w:t>
      </w:r>
      <w:r w:rsidRPr="00335E0A">
        <w:rPr>
          <w:rFonts w:cs="Arial"/>
          <w:b/>
        </w:rPr>
        <w:t xml:space="preserve"> &amp; under section:</w:t>
      </w:r>
      <w:r w:rsidRPr="00335E0A">
        <w:rPr>
          <w:rFonts w:cs="Arial"/>
          <w:b/>
        </w:rPr>
        <w:tab/>
      </w:r>
      <w:r w:rsidRPr="00335E0A">
        <w:rPr>
          <w:rFonts w:cs="Arial"/>
        </w:rPr>
        <w:t>2</w:t>
      </w:r>
      <w:r w:rsidR="003F6926">
        <w:rPr>
          <w:rFonts w:cs="Arial"/>
        </w:rPr>
        <w:t>8</w:t>
      </w:r>
      <w:r w:rsidRPr="00335E0A">
        <w:rPr>
          <w:rFonts w:cs="Arial"/>
        </w:rPr>
        <w:t xml:space="preserve"> years of age </w:t>
      </w:r>
      <w:r w:rsidR="00EA067E" w:rsidRPr="00335E0A">
        <w:rPr>
          <w:rFonts w:cs="Arial"/>
        </w:rPr>
        <w:t>or under on the 1 September 20</w:t>
      </w:r>
      <w:r w:rsidR="0061318B">
        <w:rPr>
          <w:rFonts w:cs="Arial"/>
        </w:rPr>
        <w:t>2</w:t>
      </w:r>
      <w:r w:rsidR="008833CA">
        <w:rPr>
          <w:rFonts w:cs="Arial"/>
        </w:rPr>
        <w:t>3</w:t>
      </w:r>
      <w:r w:rsidRPr="00335E0A">
        <w:rPr>
          <w:rFonts w:cs="Arial"/>
        </w:rPr>
        <w:t xml:space="preserve">. </w:t>
      </w:r>
    </w:p>
    <w:p w14:paraId="78F639B0" w14:textId="77777777" w:rsidR="005B5392" w:rsidRPr="00335E0A" w:rsidRDefault="005B5392" w:rsidP="00402102">
      <w:pPr>
        <w:spacing w:after="0" w:line="240" w:lineRule="auto"/>
        <w:jc w:val="both"/>
        <w:rPr>
          <w:rFonts w:cs="Arial"/>
          <w:sz w:val="16"/>
          <w:szCs w:val="16"/>
        </w:rPr>
      </w:pPr>
    </w:p>
    <w:p w14:paraId="19100209" w14:textId="7C8C81AB" w:rsidR="00AE0D27" w:rsidRPr="00335E0A" w:rsidRDefault="0086623B" w:rsidP="00D3334B">
      <w:pPr>
        <w:numPr>
          <w:ilvl w:val="0"/>
          <w:numId w:val="1"/>
        </w:numPr>
        <w:spacing w:after="0" w:line="240" w:lineRule="auto"/>
        <w:jc w:val="both"/>
        <w:rPr>
          <w:rFonts w:cs="Arial"/>
        </w:rPr>
      </w:pPr>
      <w:r w:rsidRPr="00335E0A">
        <w:rPr>
          <w:rFonts w:cs="Arial"/>
          <w:b/>
        </w:rPr>
        <w:t>THEME/</w:t>
      </w:r>
      <w:r w:rsidR="007D6A73" w:rsidRPr="00335E0A">
        <w:rPr>
          <w:rFonts w:cs="Arial"/>
          <w:b/>
        </w:rPr>
        <w:t>PROCEDURE</w:t>
      </w:r>
      <w:r w:rsidR="007B7D3E" w:rsidRPr="00335E0A">
        <w:rPr>
          <w:rFonts w:cs="Arial"/>
        </w:rPr>
        <w:t xml:space="preserve">. Overall Theme: </w:t>
      </w:r>
    </w:p>
    <w:p w14:paraId="162AD8BB" w14:textId="77777777" w:rsidR="001B1B80" w:rsidRPr="00B36722" w:rsidRDefault="006506D3" w:rsidP="00D3334B">
      <w:pPr>
        <w:numPr>
          <w:ilvl w:val="1"/>
          <w:numId w:val="1"/>
        </w:numPr>
        <w:spacing w:after="0" w:line="240" w:lineRule="auto"/>
        <w:jc w:val="both"/>
        <w:rPr>
          <w:rFonts w:cs="Arial"/>
        </w:rPr>
      </w:pPr>
      <w:r w:rsidRPr="00335E0A">
        <w:rPr>
          <w:rFonts w:cs="Arial"/>
        </w:rPr>
        <w:t>At the NFYFC fin</w:t>
      </w:r>
      <w:r w:rsidR="00DD54B7" w:rsidRPr="00335E0A">
        <w:rPr>
          <w:rFonts w:cs="Arial"/>
        </w:rPr>
        <w:t>al, the Competitor will have</w:t>
      </w:r>
      <w:r w:rsidRPr="00335E0A">
        <w:rPr>
          <w:rFonts w:cs="Arial"/>
        </w:rPr>
        <w:t xml:space="preserve"> one (1) hour to individually create a piece as </w:t>
      </w:r>
      <w:r w:rsidR="00AE0D27" w:rsidRPr="00335E0A">
        <w:rPr>
          <w:rFonts w:cs="Arial"/>
        </w:rPr>
        <w:t xml:space="preserve">described in the following </w:t>
      </w:r>
      <w:r w:rsidR="007D6A73" w:rsidRPr="00335E0A">
        <w:rPr>
          <w:b/>
          <w:bCs/>
        </w:rPr>
        <w:t>Floral Art Schedules</w:t>
      </w:r>
      <w:r w:rsidR="00AE0D27" w:rsidRPr="00335E0A">
        <w:rPr>
          <w:b/>
          <w:bCs/>
        </w:rPr>
        <w:t>:</w:t>
      </w:r>
    </w:p>
    <w:p w14:paraId="0F674503" w14:textId="77777777" w:rsidR="00B36722" w:rsidRPr="00B80D65" w:rsidRDefault="00B36722" w:rsidP="00B36722">
      <w:pPr>
        <w:spacing w:after="0" w:line="240" w:lineRule="auto"/>
        <w:ind w:left="4320"/>
        <w:jc w:val="center"/>
        <w:rPr>
          <w:rFonts w:cs="Arial"/>
        </w:rPr>
      </w:pPr>
    </w:p>
    <w:p w14:paraId="694EFC66" w14:textId="7D5BF26F" w:rsidR="00B80D65" w:rsidRPr="00B36722" w:rsidRDefault="00B36722" w:rsidP="00B36722">
      <w:pPr>
        <w:spacing w:after="0" w:line="240" w:lineRule="auto"/>
        <w:jc w:val="center"/>
        <w:rPr>
          <w:b/>
          <w:bCs/>
        </w:rPr>
      </w:pPr>
      <w:r w:rsidRPr="00B36722">
        <w:rPr>
          <w:b/>
          <w:bCs/>
        </w:rPr>
        <w:t xml:space="preserve">OVERALL THEME – CHRISTMAS </w:t>
      </w:r>
    </w:p>
    <w:p w14:paraId="4ABF5D5E" w14:textId="77777777" w:rsidR="00D42780" w:rsidRPr="00D23C69" w:rsidRDefault="00D42780" w:rsidP="00D42780">
      <w:pPr>
        <w:numPr>
          <w:ilvl w:val="1"/>
          <w:numId w:val="1"/>
        </w:numPr>
        <w:spacing w:after="0" w:line="240" w:lineRule="auto"/>
        <w:jc w:val="both"/>
        <w:rPr>
          <w:rFonts w:cs="Arial"/>
        </w:rPr>
      </w:pPr>
      <w:r w:rsidRPr="00D23C69">
        <w:rPr>
          <w:b/>
          <w:bCs/>
        </w:rPr>
        <w:t xml:space="preserve">16 &amp; Under </w:t>
      </w:r>
    </w:p>
    <w:p w14:paraId="2A6DB52B" w14:textId="148E799A" w:rsidR="00D42780" w:rsidRPr="00D23C69" w:rsidRDefault="00D42780" w:rsidP="00D42780">
      <w:pPr>
        <w:numPr>
          <w:ilvl w:val="2"/>
          <w:numId w:val="1"/>
        </w:numPr>
        <w:spacing w:after="0" w:line="240" w:lineRule="auto"/>
        <w:rPr>
          <w:rFonts w:cs="Calibri"/>
          <w:bCs/>
        </w:rPr>
      </w:pPr>
      <w:r w:rsidRPr="00F5233B">
        <w:rPr>
          <w:rFonts w:cs="Calibri"/>
          <w:b/>
        </w:rPr>
        <w:t xml:space="preserve">Exhibit </w:t>
      </w:r>
      <w:r w:rsidRPr="00F5233B">
        <w:rPr>
          <w:rFonts w:cs="Calibri"/>
        </w:rPr>
        <w:t>Title</w:t>
      </w:r>
      <w:r>
        <w:rPr>
          <w:rFonts w:cs="Calibri"/>
        </w:rPr>
        <w:t>:</w:t>
      </w:r>
      <w:r w:rsidRPr="00F5233B">
        <w:rPr>
          <w:rFonts w:cs="Calibri"/>
        </w:rPr>
        <w:t xml:space="preserve"> “</w:t>
      </w:r>
      <w:r w:rsidR="00B36722" w:rsidRPr="00B36722">
        <w:rPr>
          <w:rFonts w:cs="Calibri"/>
          <w:b/>
          <w:bCs/>
        </w:rPr>
        <w:t>Table Decoration</w:t>
      </w:r>
      <w:r w:rsidRPr="00F5233B">
        <w:rPr>
          <w:rFonts w:cs="Calibri"/>
          <w:b/>
        </w:rPr>
        <w:t xml:space="preserve">” </w:t>
      </w:r>
      <w:r w:rsidR="00DC1105">
        <w:rPr>
          <w:rFonts w:cs="Calibri"/>
          <w:b/>
        </w:rPr>
        <w:t xml:space="preserve">Centre Piece - </w:t>
      </w:r>
      <w:r w:rsidR="00446E5D">
        <w:rPr>
          <w:rFonts w:cs="Calibri"/>
          <w:bCs/>
        </w:rPr>
        <w:t>should be viewed from all angles</w:t>
      </w:r>
      <w:r w:rsidRPr="00D23C69">
        <w:rPr>
          <w:rFonts w:cs="Calibri"/>
        </w:rPr>
        <w:t xml:space="preserve"> to </w:t>
      </w:r>
      <w:r w:rsidR="00DA589D">
        <w:rPr>
          <w:rFonts w:cs="Calibri"/>
        </w:rPr>
        <w:t xml:space="preserve">the theme </w:t>
      </w:r>
      <w:r w:rsidR="00B36722">
        <w:rPr>
          <w:rFonts w:cs="Calibri"/>
        </w:rPr>
        <w:t>Christmas</w:t>
      </w:r>
      <w:r w:rsidR="00DA589D">
        <w:rPr>
          <w:rFonts w:cs="Calibri"/>
        </w:rPr>
        <w:t>.</w:t>
      </w:r>
    </w:p>
    <w:p w14:paraId="4DCBFA2D" w14:textId="77777777" w:rsidR="00D42780" w:rsidRPr="00D23C69" w:rsidRDefault="00D42780" w:rsidP="00D42780">
      <w:pPr>
        <w:numPr>
          <w:ilvl w:val="2"/>
          <w:numId w:val="1"/>
        </w:numPr>
        <w:spacing w:after="0" w:line="240" w:lineRule="auto"/>
        <w:rPr>
          <w:rFonts w:cs="Calibri"/>
          <w:b/>
          <w:bCs/>
        </w:rPr>
      </w:pPr>
      <w:r w:rsidRPr="00D23C69">
        <w:rPr>
          <w:rFonts w:cs="Arial"/>
        </w:rPr>
        <w:t xml:space="preserve">The maximum display area for each competitor </w:t>
      </w:r>
      <w:r w:rsidRPr="00B65AFD">
        <w:rPr>
          <w:rFonts w:cs="Arial"/>
          <w:b/>
        </w:rPr>
        <w:t xml:space="preserve">MUST NOT exceed </w:t>
      </w:r>
      <w:r w:rsidRPr="00B65AFD">
        <w:rPr>
          <w:rFonts w:cs="Calibri"/>
          <w:b/>
        </w:rPr>
        <w:t xml:space="preserve">76cm wide x 60cm </w:t>
      </w:r>
      <w:r w:rsidRPr="00B65AFD">
        <w:rPr>
          <w:rFonts w:cs="Arial"/>
          <w:b/>
        </w:rPr>
        <w:t>deep x optional</w:t>
      </w:r>
      <w:r w:rsidRPr="00D23C69">
        <w:rPr>
          <w:rFonts w:cs="Arial"/>
          <w:b/>
        </w:rPr>
        <w:t xml:space="preserve"> height </w:t>
      </w:r>
      <w:r w:rsidRPr="00D23C69">
        <w:t>(</w:t>
      </w:r>
      <w:proofErr w:type="gramStart"/>
      <w:r w:rsidRPr="00D23C69">
        <w:t>i.e.</w:t>
      </w:r>
      <w:proofErr w:type="gramEnd"/>
      <w:r w:rsidRPr="00D23C69">
        <w:t xml:space="preserve"> no limitations to height). </w:t>
      </w:r>
      <w:r w:rsidRPr="00D23C69">
        <w:rPr>
          <w:rFonts w:cs="Arial"/>
          <w:b/>
        </w:rPr>
        <w:t xml:space="preserve"> </w:t>
      </w:r>
      <w:r w:rsidRPr="00D23C69">
        <w:t xml:space="preserve">Exhibits to be composed of natural plant material, with or without accessories. </w:t>
      </w:r>
    </w:p>
    <w:p w14:paraId="25497C19" w14:textId="6BC611F4" w:rsidR="00D42780" w:rsidRPr="00D23C69" w:rsidRDefault="00D42780" w:rsidP="00D42780">
      <w:pPr>
        <w:numPr>
          <w:ilvl w:val="2"/>
          <w:numId w:val="1"/>
        </w:numPr>
        <w:spacing w:after="0" w:line="240" w:lineRule="auto"/>
        <w:rPr>
          <w:rFonts w:cs="Calibri"/>
          <w:b/>
          <w:bCs/>
        </w:rPr>
      </w:pPr>
      <w:r w:rsidRPr="00D23C69">
        <w:lastRenderedPageBreak/>
        <w:t xml:space="preserve">Exhibit is to be viewed from </w:t>
      </w:r>
      <w:r w:rsidR="00DC1105">
        <w:t>all sides.</w:t>
      </w:r>
      <w:r w:rsidRPr="00D23C69">
        <w:t xml:space="preserve"> Competitors own backboard and base boards are allowed and must be provided by the competitor if required and must adhere to the size limitations. The reverse of these backboards MUST compl</w:t>
      </w:r>
      <w:r w:rsidR="0027321C">
        <w:t>e</w:t>
      </w:r>
      <w:r w:rsidRPr="00D23C69">
        <w:t>ment the theme and be neat and tidy.</w:t>
      </w:r>
    </w:p>
    <w:p w14:paraId="0F2A8634" w14:textId="77777777" w:rsidR="00D42780" w:rsidRPr="00D23C69" w:rsidRDefault="00D42780" w:rsidP="00D42780">
      <w:pPr>
        <w:numPr>
          <w:ilvl w:val="2"/>
          <w:numId w:val="1"/>
        </w:numPr>
        <w:spacing w:after="0" w:line="240" w:lineRule="auto"/>
        <w:rPr>
          <w:rFonts w:cs="Calibri"/>
          <w:b/>
          <w:bCs/>
        </w:rPr>
      </w:pPr>
      <w:r w:rsidRPr="00D23C69">
        <w:t>At the national finals, the exhibit will be displayed on a table with a white table covering.</w:t>
      </w:r>
    </w:p>
    <w:p w14:paraId="6D6B386D" w14:textId="77777777" w:rsidR="00D42780" w:rsidRPr="00EF0981" w:rsidRDefault="00D42780" w:rsidP="00D42780">
      <w:pPr>
        <w:spacing w:after="0" w:line="240" w:lineRule="auto"/>
        <w:ind w:left="1224"/>
        <w:rPr>
          <w:rFonts w:cs="Calibri"/>
          <w:b/>
          <w:bCs/>
          <w:sz w:val="16"/>
          <w:szCs w:val="16"/>
          <w:highlight w:val="yellow"/>
        </w:rPr>
      </w:pPr>
    </w:p>
    <w:p w14:paraId="3B571091" w14:textId="7CE70595" w:rsidR="00847967" w:rsidRPr="00242FB9" w:rsidRDefault="00847967" w:rsidP="00847967">
      <w:pPr>
        <w:numPr>
          <w:ilvl w:val="1"/>
          <w:numId w:val="1"/>
        </w:numPr>
        <w:spacing w:after="0" w:line="240" w:lineRule="auto"/>
        <w:rPr>
          <w:rFonts w:cs="Calibri"/>
          <w:b/>
          <w:bCs/>
        </w:rPr>
      </w:pPr>
      <w:r>
        <w:rPr>
          <w:rFonts w:cs="Calibri"/>
          <w:b/>
          <w:bCs/>
        </w:rPr>
        <w:t>21</w:t>
      </w:r>
      <w:r w:rsidRPr="00242FB9">
        <w:rPr>
          <w:rFonts w:cs="Calibri"/>
          <w:b/>
          <w:bCs/>
        </w:rPr>
        <w:t xml:space="preserve"> &amp; Under</w:t>
      </w:r>
    </w:p>
    <w:p w14:paraId="16236F9B" w14:textId="77777777" w:rsidR="00847967" w:rsidRPr="00FF4897" w:rsidRDefault="00847967" w:rsidP="00847967">
      <w:pPr>
        <w:numPr>
          <w:ilvl w:val="2"/>
          <w:numId w:val="1"/>
        </w:numPr>
        <w:spacing w:after="0" w:line="240" w:lineRule="auto"/>
        <w:rPr>
          <w:rFonts w:cs="Calibri"/>
          <w:bCs/>
        </w:rPr>
      </w:pPr>
      <w:r w:rsidRPr="00300025">
        <w:rPr>
          <w:b/>
        </w:rPr>
        <w:t>Exhibit</w:t>
      </w:r>
      <w:r w:rsidRPr="00300025">
        <w:t> Title</w:t>
      </w:r>
      <w:r w:rsidRPr="00300025">
        <w:rPr>
          <w:b/>
        </w:rPr>
        <w:t>: “</w:t>
      </w:r>
      <w:r>
        <w:rPr>
          <w:b/>
        </w:rPr>
        <w:t xml:space="preserve">Door Wreath” </w:t>
      </w:r>
      <w:r>
        <w:rPr>
          <w:bCs/>
        </w:rPr>
        <w:t>A Front Facing Exhibit to the theme Christmas.</w:t>
      </w:r>
    </w:p>
    <w:p w14:paraId="2C052456" w14:textId="308F4282" w:rsidR="00847967" w:rsidRPr="00242FB9" w:rsidRDefault="00073EF9" w:rsidP="00847967">
      <w:pPr>
        <w:numPr>
          <w:ilvl w:val="2"/>
          <w:numId w:val="1"/>
        </w:numPr>
        <w:spacing w:after="0" w:line="240" w:lineRule="auto"/>
        <w:rPr>
          <w:rFonts w:cs="Calibri"/>
          <w:b/>
          <w:bCs/>
        </w:rPr>
      </w:pPr>
      <w:r>
        <w:rPr>
          <w:rFonts w:cs="Arial"/>
        </w:rPr>
        <w:t>T</w:t>
      </w:r>
      <w:r w:rsidR="00847967" w:rsidRPr="00242FB9">
        <w:rPr>
          <w:rFonts w:cs="Arial"/>
        </w:rPr>
        <w:t xml:space="preserve">he maximum display area for each competitor </w:t>
      </w:r>
      <w:r w:rsidR="00847967" w:rsidRPr="00B65AFD">
        <w:rPr>
          <w:rFonts w:cs="Arial"/>
          <w:b/>
        </w:rPr>
        <w:t xml:space="preserve">MUST NOT exceed </w:t>
      </w:r>
      <w:r w:rsidR="00847967" w:rsidRPr="00B65AFD">
        <w:rPr>
          <w:rFonts w:cs="Calibri"/>
          <w:b/>
        </w:rPr>
        <w:t xml:space="preserve">76cm wide x 60cm </w:t>
      </w:r>
      <w:r w:rsidR="00847967" w:rsidRPr="00B65AFD">
        <w:rPr>
          <w:rFonts w:cs="Arial"/>
          <w:b/>
        </w:rPr>
        <w:t>deep x optional</w:t>
      </w:r>
      <w:r w:rsidR="00847967" w:rsidRPr="00242FB9">
        <w:rPr>
          <w:rFonts w:cs="Arial"/>
          <w:b/>
        </w:rPr>
        <w:t xml:space="preserve"> height </w:t>
      </w:r>
      <w:r w:rsidR="00847967" w:rsidRPr="00242FB9">
        <w:t>(</w:t>
      </w:r>
      <w:proofErr w:type="gramStart"/>
      <w:r w:rsidR="00847967" w:rsidRPr="00242FB9">
        <w:t>i.e.</w:t>
      </w:r>
      <w:proofErr w:type="gramEnd"/>
      <w:r w:rsidR="00847967" w:rsidRPr="00242FB9">
        <w:t xml:space="preserve"> no limitations to height)</w:t>
      </w:r>
      <w:r w:rsidR="00847967" w:rsidRPr="00242FB9">
        <w:rPr>
          <w:rFonts w:cs="Arial"/>
        </w:rPr>
        <w:t xml:space="preserve">. </w:t>
      </w:r>
      <w:r w:rsidR="00847967" w:rsidRPr="00242FB9">
        <w:t xml:space="preserve">Exhibits to be composed of natural plant material, with or without accessories. </w:t>
      </w:r>
    </w:p>
    <w:p w14:paraId="5C4FB030" w14:textId="6F253950" w:rsidR="00847967" w:rsidRPr="00242FB9" w:rsidRDefault="00847967" w:rsidP="00847967">
      <w:pPr>
        <w:numPr>
          <w:ilvl w:val="2"/>
          <w:numId w:val="1"/>
        </w:numPr>
        <w:spacing w:after="0" w:line="240" w:lineRule="auto"/>
        <w:rPr>
          <w:rFonts w:cs="Calibri"/>
          <w:b/>
          <w:bCs/>
        </w:rPr>
      </w:pPr>
      <w:r w:rsidRPr="00242FB9">
        <w:t>Exhibit is to be viewed from the front. Competitors own backboard and base boards are allowed and must be provided by the competitor if required and must adhere to the size limitations. The reverse of these backboards MUST compl</w:t>
      </w:r>
      <w:r w:rsidR="0027321C">
        <w:t>e</w:t>
      </w:r>
      <w:r w:rsidRPr="00242FB9">
        <w:t>ment the theme and be neat and tidy.</w:t>
      </w:r>
    </w:p>
    <w:p w14:paraId="7826FD12" w14:textId="77777777" w:rsidR="00847967" w:rsidRPr="00242FB9" w:rsidRDefault="00847967" w:rsidP="00847967">
      <w:pPr>
        <w:numPr>
          <w:ilvl w:val="2"/>
          <w:numId w:val="1"/>
        </w:numPr>
        <w:spacing w:after="0" w:line="240" w:lineRule="auto"/>
        <w:rPr>
          <w:rFonts w:cs="Calibri"/>
          <w:b/>
          <w:bCs/>
        </w:rPr>
      </w:pPr>
      <w:r w:rsidRPr="00242FB9">
        <w:t>At the national finals, the exhibit will be displayed on a table with a white table covering.</w:t>
      </w:r>
    </w:p>
    <w:p w14:paraId="0AC7A15D" w14:textId="77777777" w:rsidR="00847967" w:rsidRPr="00FD12BE" w:rsidRDefault="00847967" w:rsidP="00847967">
      <w:pPr>
        <w:spacing w:after="0" w:line="240" w:lineRule="auto"/>
        <w:ind w:left="1224"/>
        <w:rPr>
          <w:rFonts w:cs="Calibri"/>
          <w:b/>
          <w:bCs/>
          <w:sz w:val="16"/>
          <w:szCs w:val="16"/>
        </w:rPr>
      </w:pPr>
    </w:p>
    <w:p w14:paraId="4560AF00" w14:textId="1A5F15C4" w:rsidR="00D42780" w:rsidRDefault="008F064F" w:rsidP="00D42780">
      <w:pPr>
        <w:numPr>
          <w:ilvl w:val="1"/>
          <w:numId w:val="1"/>
        </w:numPr>
        <w:spacing w:after="0" w:line="240" w:lineRule="auto"/>
        <w:rPr>
          <w:rFonts w:cs="Calibri"/>
          <w:b/>
          <w:bCs/>
        </w:rPr>
      </w:pPr>
      <w:r>
        <w:rPr>
          <w:rFonts w:cs="Calibri"/>
          <w:b/>
          <w:bCs/>
        </w:rPr>
        <w:t>28</w:t>
      </w:r>
      <w:r w:rsidR="00D42780" w:rsidRPr="00D23C69">
        <w:rPr>
          <w:rFonts w:cs="Calibri"/>
          <w:b/>
          <w:bCs/>
        </w:rPr>
        <w:t xml:space="preserve"> &amp; Under </w:t>
      </w:r>
    </w:p>
    <w:p w14:paraId="29266127" w14:textId="7B84DCFC" w:rsidR="00D42780" w:rsidRPr="00300025" w:rsidRDefault="00D42780" w:rsidP="00D42780">
      <w:pPr>
        <w:numPr>
          <w:ilvl w:val="2"/>
          <w:numId w:val="1"/>
        </w:numPr>
        <w:spacing w:after="0" w:line="240" w:lineRule="auto"/>
        <w:rPr>
          <w:rFonts w:cs="Calibri"/>
          <w:bCs/>
        </w:rPr>
      </w:pPr>
      <w:r w:rsidRPr="00300025">
        <w:rPr>
          <w:rFonts w:cs="Calibri"/>
          <w:b/>
        </w:rPr>
        <w:t>Exhibit</w:t>
      </w:r>
      <w:r w:rsidRPr="00300025">
        <w:rPr>
          <w:rFonts w:cs="Calibri"/>
        </w:rPr>
        <w:t xml:space="preserve"> Title: </w:t>
      </w:r>
      <w:r w:rsidRPr="00300025">
        <w:rPr>
          <w:b/>
          <w:bCs/>
        </w:rPr>
        <w:t>“</w:t>
      </w:r>
      <w:r w:rsidR="00B36722">
        <w:rPr>
          <w:b/>
          <w:bCs/>
        </w:rPr>
        <w:t>Bo</w:t>
      </w:r>
      <w:r w:rsidR="00887D33">
        <w:rPr>
          <w:b/>
          <w:bCs/>
        </w:rPr>
        <w:t>uquet</w:t>
      </w:r>
      <w:r w:rsidRPr="00300025">
        <w:rPr>
          <w:b/>
          <w:bCs/>
        </w:rPr>
        <w:t xml:space="preserve">” </w:t>
      </w:r>
      <w:r w:rsidR="00EB7E21" w:rsidRPr="00EB7E21">
        <w:t>viewed from all sides</w:t>
      </w:r>
      <w:r w:rsidR="00EB7E21">
        <w:rPr>
          <w:b/>
          <w:bCs/>
        </w:rPr>
        <w:t xml:space="preserve"> </w:t>
      </w:r>
      <w:r w:rsidRPr="00300025">
        <w:rPr>
          <w:bCs/>
        </w:rPr>
        <w:t xml:space="preserve">to </w:t>
      </w:r>
      <w:r w:rsidR="00DA589D" w:rsidRPr="00300025">
        <w:rPr>
          <w:bCs/>
        </w:rPr>
        <w:t xml:space="preserve">theme </w:t>
      </w:r>
      <w:r w:rsidR="00887D33">
        <w:rPr>
          <w:bCs/>
        </w:rPr>
        <w:t>Christmas.</w:t>
      </w:r>
      <w:r w:rsidR="00DA589D" w:rsidRPr="00300025">
        <w:rPr>
          <w:bCs/>
        </w:rPr>
        <w:t xml:space="preserve"> </w:t>
      </w:r>
    </w:p>
    <w:p w14:paraId="4069D9F4" w14:textId="77777777" w:rsidR="00D42780" w:rsidRPr="00242FB9" w:rsidRDefault="00D42780" w:rsidP="00D42780">
      <w:pPr>
        <w:numPr>
          <w:ilvl w:val="2"/>
          <w:numId w:val="1"/>
        </w:numPr>
        <w:spacing w:after="0" w:line="240" w:lineRule="auto"/>
        <w:rPr>
          <w:rFonts w:cs="Calibri"/>
          <w:b/>
          <w:bCs/>
        </w:rPr>
      </w:pPr>
      <w:r w:rsidRPr="00242FB9">
        <w:rPr>
          <w:rFonts w:cs="Arial"/>
        </w:rPr>
        <w:t xml:space="preserve">The maximum display area for each competitor </w:t>
      </w:r>
      <w:r w:rsidRPr="00B65AFD">
        <w:rPr>
          <w:rFonts w:cs="Arial"/>
          <w:b/>
        </w:rPr>
        <w:t xml:space="preserve">MUST NOT exceed </w:t>
      </w:r>
      <w:r w:rsidRPr="00B65AFD">
        <w:rPr>
          <w:rFonts w:cs="Calibri"/>
          <w:b/>
        </w:rPr>
        <w:t xml:space="preserve">76cm wide x 60cm </w:t>
      </w:r>
      <w:r w:rsidRPr="00B65AFD">
        <w:rPr>
          <w:rFonts w:cs="Arial"/>
          <w:b/>
        </w:rPr>
        <w:t>deep x optional</w:t>
      </w:r>
      <w:r w:rsidRPr="00242FB9">
        <w:rPr>
          <w:rFonts w:cs="Arial"/>
          <w:b/>
        </w:rPr>
        <w:t xml:space="preserve"> height </w:t>
      </w:r>
      <w:r w:rsidRPr="00242FB9">
        <w:t>(</w:t>
      </w:r>
      <w:proofErr w:type="gramStart"/>
      <w:r w:rsidRPr="00242FB9">
        <w:t>i.e.</w:t>
      </w:r>
      <w:proofErr w:type="gramEnd"/>
      <w:r w:rsidRPr="00242FB9">
        <w:t xml:space="preserve"> no limitations to height)</w:t>
      </w:r>
      <w:r w:rsidRPr="00242FB9">
        <w:rPr>
          <w:rFonts w:cs="Arial"/>
        </w:rPr>
        <w:t xml:space="preserve">. </w:t>
      </w:r>
      <w:r w:rsidRPr="00242FB9">
        <w:t xml:space="preserve">Exhibits to be composed of natural plant material, with or without accessories. </w:t>
      </w:r>
    </w:p>
    <w:p w14:paraId="37DB35BD" w14:textId="19D60894" w:rsidR="00D42780" w:rsidRPr="00242FB9" w:rsidRDefault="00D42780" w:rsidP="00D42780">
      <w:pPr>
        <w:numPr>
          <w:ilvl w:val="2"/>
          <w:numId w:val="1"/>
        </w:numPr>
        <w:spacing w:after="0" w:line="240" w:lineRule="auto"/>
        <w:rPr>
          <w:rFonts w:cs="Calibri"/>
          <w:b/>
          <w:bCs/>
        </w:rPr>
      </w:pPr>
      <w:r w:rsidRPr="00242FB9">
        <w:t xml:space="preserve">Exhibit is to be viewed from </w:t>
      </w:r>
      <w:r w:rsidR="00EB7E21">
        <w:t>all sides</w:t>
      </w:r>
      <w:r w:rsidR="00C2516C">
        <w:t xml:space="preserve"> </w:t>
      </w:r>
      <w:r w:rsidR="00AB4974">
        <w:t>n</w:t>
      </w:r>
      <w:r w:rsidR="005F4613">
        <w:t>o backboards allowed</w:t>
      </w:r>
      <w:r w:rsidR="00AB4974">
        <w:t>.</w:t>
      </w:r>
    </w:p>
    <w:p w14:paraId="6FA9742A" w14:textId="77777777" w:rsidR="00D42780" w:rsidRPr="00242FB9" w:rsidRDefault="00D42780" w:rsidP="00D42780">
      <w:pPr>
        <w:numPr>
          <w:ilvl w:val="2"/>
          <w:numId w:val="1"/>
        </w:numPr>
        <w:spacing w:after="0" w:line="240" w:lineRule="auto"/>
        <w:rPr>
          <w:rFonts w:cs="Calibri"/>
          <w:b/>
          <w:bCs/>
        </w:rPr>
      </w:pPr>
      <w:r w:rsidRPr="00242FB9">
        <w:t>At the national finals, the exhibit will be displayed on a table with a white table covering.</w:t>
      </w:r>
    </w:p>
    <w:p w14:paraId="52DA6DA9" w14:textId="77777777" w:rsidR="00D42780" w:rsidRPr="00242FB9" w:rsidRDefault="00D42780" w:rsidP="00D42780">
      <w:pPr>
        <w:spacing w:after="0" w:line="240" w:lineRule="auto"/>
        <w:ind w:left="1224"/>
        <w:rPr>
          <w:rFonts w:cs="Calibri"/>
          <w:b/>
          <w:bCs/>
          <w:sz w:val="16"/>
          <w:szCs w:val="16"/>
        </w:rPr>
      </w:pPr>
    </w:p>
    <w:p w14:paraId="20ADD6B8" w14:textId="77777777" w:rsidR="00D42780" w:rsidRPr="00EF0981" w:rsidRDefault="00D42780" w:rsidP="00D42780">
      <w:pPr>
        <w:spacing w:after="0" w:line="240" w:lineRule="auto"/>
        <w:ind w:left="1224"/>
        <w:rPr>
          <w:rFonts w:cs="Calibri"/>
          <w:b/>
          <w:bCs/>
          <w:sz w:val="16"/>
          <w:szCs w:val="16"/>
          <w:highlight w:val="yellow"/>
        </w:rPr>
      </w:pPr>
    </w:p>
    <w:p w14:paraId="0EA39A7C" w14:textId="77777777" w:rsidR="004303C1" w:rsidRPr="00C533E1" w:rsidRDefault="004303C1" w:rsidP="004303C1">
      <w:pPr>
        <w:spacing w:after="0" w:line="240" w:lineRule="auto"/>
        <w:ind w:left="1224"/>
        <w:rPr>
          <w:rFonts w:cs="Calibri"/>
          <w:b/>
          <w:bCs/>
          <w:sz w:val="16"/>
          <w:szCs w:val="16"/>
          <w:highlight w:val="yellow"/>
        </w:rPr>
      </w:pPr>
    </w:p>
    <w:p w14:paraId="356A3428" w14:textId="77777777" w:rsidR="004303C1" w:rsidRPr="00EA067E" w:rsidRDefault="007D6A73" w:rsidP="00D3334B">
      <w:pPr>
        <w:numPr>
          <w:ilvl w:val="0"/>
          <w:numId w:val="1"/>
        </w:numPr>
        <w:spacing w:after="0" w:line="240" w:lineRule="auto"/>
        <w:rPr>
          <w:rFonts w:cs="Calibri"/>
          <w:b/>
          <w:bCs/>
        </w:rPr>
      </w:pPr>
      <w:r w:rsidRPr="00EA067E">
        <w:rPr>
          <w:b/>
        </w:rPr>
        <w:t xml:space="preserve">DISPLAY </w:t>
      </w:r>
    </w:p>
    <w:p w14:paraId="465FA358" w14:textId="3A8A9FA1" w:rsidR="006506D3" w:rsidRPr="00EA067E" w:rsidRDefault="006506D3" w:rsidP="00D3334B">
      <w:pPr>
        <w:numPr>
          <w:ilvl w:val="1"/>
          <w:numId w:val="1"/>
        </w:numPr>
        <w:spacing w:after="0" w:line="240" w:lineRule="auto"/>
        <w:rPr>
          <w:rFonts w:cs="Calibri"/>
          <w:b/>
          <w:bCs/>
        </w:rPr>
      </w:pPr>
      <w:r w:rsidRPr="00EA067E">
        <w:rPr>
          <w:rFonts w:cs="Arial"/>
        </w:rPr>
        <w:t xml:space="preserve">A </w:t>
      </w:r>
      <w:r w:rsidR="0061318B" w:rsidRPr="00EA067E">
        <w:rPr>
          <w:rFonts w:cs="Arial"/>
        </w:rPr>
        <w:t>worktable</w:t>
      </w:r>
      <w:r w:rsidRPr="00EA067E">
        <w:rPr>
          <w:rFonts w:cs="Arial"/>
        </w:rPr>
        <w:t xml:space="preserve"> will be provided close to the display area – </w:t>
      </w:r>
      <w:proofErr w:type="spellStart"/>
      <w:r w:rsidRPr="00EA067E">
        <w:rPr>
          <w:rFonts w:cs="Arial"/>
        </w:rPr>
        <w:t>approx</w:t>
      </w:r>
      <w:proofErr w:type="spellEnd"/>
      <w:r w:rsidRPr="00EA067E">
        <w:rPr>
          <w:rFonts w:cs="Arial"/>
        </w:rPr>
        <w:t xml:space="preserve"> half a trestle table to be allocated per competitor.</w:t>
      </w:r>
    </w:p>
    <w:p w14:paraId="5E0A4560" w14:textId="77777777" w:rsidR="007D6A73" w:rsidRPr="00EA067E" w:rsidRDefault="007D6A73" w:rsidP="00D3334B">
      <w:pPr>
        <w:numPr>
          <w:ilvl w:val="1"/>
          <w:numId w:val="1"/>
        </w:numPr>
        <w:spacing w:after="0" w:line="240" w:lineRule="auto"/>
        <w:rPr>
          <w:rFonts w:cs="Arial"/>
        </w:rPr>
      </w:pPr>
      <w:r w:rsidRPr="00EA067E">
        <w:rPr>
          <w:rFonts w:cs="Arial"/>
        </w:rPr>
        <w:t>Each exhibit will be displayed to their best advantage</w:t>
      </w:r>
      <w:r w:rsidR="001B4FB7" w:rsidRPr="00EA067E">
        <w:rPr>
          <w:rFonts w:cs="Arial"/>
        </w:rPr>
        <w:t xml:space="preserve"> with the space allocation.</w:t>
      </w:r>
    </w:p>
    <w:p w14:paraId="4B146EFB" w14:textId="77777777" w:rsidR="00402102" w:rsidRPr="00EA067E" w:rsidRDefault="007D6A73" w:rsidP="00D3334B">
      <w:pPr>
        <w:numPr>
          <w:ilvl w:val="1"/>
          <w:numId w:val="1"/>
        </w:numPr>
        <w:spacing w:after="0" w:line="240" w:lineRule="auto"/>
        <w:rPr>
          <w:rFonts w:cs="Arial"/>
        </w:rPr>
      </w:pPr>
      <w:r w:rsidRPr="00EA067E">
        <w:rPr>
          <w:rFonts w:cs="Arial"/>
        </w:rPr>
        <w:t>All exhibits must be the unaided work of the competitors and must be assembled in the hall</w:t>
      </w:r>
      <w:r w:rsidR="006D51AC" w:rsidRPr="00EA067E">
        <w:rPr>
          <w:rFonts w:cs="Arial"/>
        </w:rPr>
        <w:t>.</w:t>
      </w:r>
    </w:p>
    <w:p w14:paraId="69F27DBB" w14:textId="77777777" w:rsidR="007D6A73" w:rsidRPr="00EA067E" w:rsidRDefault="007D6A73" w:rsidP="00D3334B">
      <w:pPr>
        <w:numPr>
          <w:ilvl w:val="1"/>
          <w:numId w:val="1"/>
        </w:numPr>
        <w:spacing w:after="0" w:line="240" w:lineRule="auto"/>
        <w:rPr>
          <w:rFonts w:cs="Arial"/>
        </w:rPr>
      </w:pPr>
      <w:r w:rsidRPr="00EA067E">
        <w:rPr>
          <w:rFonts w:cs="Arial"/>
        </w:rPr>
        <w:t>During the period of the competition, competitors must not communicate directly or indirectly with any person other than Judges or Stewards, under penalty of instant disqualification.  No other person, other than the competitors, will be allowed in the competing area.</w:t>
      </w:r>
    </w:p>
    <w:p w14:paraId="16CE5404" w14:textId="77777777" w:rsidR="007D6A73" w:rsidRPr="00EA067E" w:rsidRDefault="006B14CA" w:rsidP="00D3334B">
      <w:pPr>
        <w:numPr>
          <w:ilvl w:val="1"/>
          <w:numId w:val="1"/>
        </w:numPr>
        <w:spacing w:after="0" w:line="240" w:lineRule="auto"/>
        <w:rPr>
          <w:rFonts w:cs="Arial"/>
        </w:rPr>
      </w:pPr>
      <w:r w:rsidRPr="00EA067E">
        <w:rPr>
          <w:rFonts w:cs="Arial"/>
        </w:rPr>
        <w:t xml:space="preserve">At the NFYFC final, the </w:t>
      </w:r>
      <w:r w:rsidR="007D6A73" w:rsidRPr="00EA067E">
        <w:rPr>
          <w:rFonts w:cs="Arial"/>
        </w:rPr>
        <w:t xml:space="preserve">NFYFC will provide a County Name and Number label </w:t>
      </w:r>
      <w:r w:rsidR="006D51AC" w:rsidRPr="00EA067E">
        <w:rPr>
          <w:rFonts w:cs="Arial"/>
        </w:rPr>
        <w:t>for each display and workspace.</w:t>
      </w:r>
    </w:p>
    <w:p w14:paraId="0479D235" w14:textId="6528A250" w:rsidR="00DD54B7" w:rsidRPr="00EA067E" w:rsidRDefault="00DD54B7" w:rsidP="00D3334B">
      <w:pPr>
        <w:numPr>
          <w:ilvl w:val="1"/>
          <w:numId w:val="1"/>
        </w:numPr>
        <w:spacing w:after="0" w:line="240" w:lineRule="auto"/>
        <w:rPr>
          <w:rFonts w:cs="Arial"/>
        </w:rPr>
      </w:pPr>
      <w:r w:rsidRPr="00EA067E">
        <w:rPr>
          <w:rFonts w:cs="Arial"/>
        </w:rPr>
        <w:t xml:space="preserve">Competitors may use a </w:t>
      </w:r>
      <w:r w:rsidR="0061318B" w:rsidRPr="00EA067E">
        <w:rPr>
          <w:rFonts w:cs="Arial"/>
        </w:rPr>
        <w:t>battery-operated</w:t>
      </w:r>
      <w:r w:rsidRPr="00EA067E">
        <w:rPr>
          <w:rFonts w:cs="Arial"/>
        </w:rPr>
        <w:t xml:space="preserve"> glue gun or any other form of adhesive. There will no mains power supply available</w:t>
      </w:r>
    </w:p>
    <w:p w14:paraId="5081E9EF" w14:textId="77777777" w:rsidR="00F06AE6" w:rsidRPr="00EA067E" w:rsidRDefault="00F06AE6" w:rsidP="00D3334B">
      <w:pPr>
        <w:numPr>
          <w:ilvl w:val="1"/>
          <w:numId w:val="1"/>
        </w:numPr>
        <w:spacing w:after="0" w:line="240" w:lineRule="auto"/>
        <w:rPr>
          <w:rFonts w:cs="Arial"/>
        </w:rPr>
      </w:pPr>
      <w:r w:rsidRPr="00EA067E">
        <w:rPr>
          <w:rFonts w:cs="Arial"/>
        </w:rPr>
        <w:t>Any exhibit exceeding the maximum measurements will be disqualified.  The measurement will be from the outside edges of the back board or base board</w:t>
      </w:r>
      <w:r w:rsidR="00DD54B7" w:rsidRPr="00EA067E">
        <w:rPr>
          <w:rFonts w:cs="Arial"/>
        </w:rPr>
        <w:t xml:space="preserve"> (</w:t>
      </w:r>
      <w:proofErr w:type="gramStart"/>
      <w:r w:rsidR="00DD54B7" w:rsidRPr="00EA067E">
        <w:rPr>
          <w:rFonts w:cs="Arial"/>
        </w:rPr>
        <w:t>i.e.</w:t>
      </w:r>
      <w:proofErr w:type="gramEnd"/>
      <w:r w:rsidR="00DD54B7" w:rsidRPr="00EA067E">
        <w:rPr>
          <w:rFonts w:cs="Arial"/>
        </w:rPr>
        <w:t xml:space="preserve"> the thickness of the backboard will be included in the size restrictions)</w:t>
      </w:r>
      <w:r w:rsidRPr="00EA067E">
        <w:rPr>
          <w:rFonts w:cs="Arial"/>
        </w:rPr>
        <w:t xml:space="preserve">. Any accessories or drapes used on the outside of the back board or base board will be included in the overall measurement of the exhibit and should be within the size restrictions. The external side of the back board will be </w:t>
      </w:r>
      <w:proofErr w:type="gramStart"/>
      <w:r w:rsidRPr="00EA067E">
        <w:rPr>
          <w:rFonts w:cs="Arial"/>
        </w:rPr>
        <w:t>taken into account</w:t>
      </w:r>
      <w:proofErr w:type="gramEnd"/>
      <w:r w:rsidRPr="00EA067E">
        <w:rPr>
          <w:rFonts w:cs="Arial"/>
        </w:rPr>
        <w:t xml:space="preserve"> for the attractiveness of the exhibit marks and so should be covered to compliment the overall exhibit.</w:t>
      </w:r>
    </w:p>
    <w:p w14:paraId="22F855E2" w14:textId="77777777" w:rsidR="006506D3" w:rsidRPr="00EA067E" w:rsidRDefault="006506D3" w:rsidP="00D3334B">
      <w:pPr>
        <w:numPr>
          <w:ilvl w:val="1"/>
          <w:numId w:val="1"/>
        </w:numPr>
        <w:spacing w:after="0" w:line="240" w:lineRule="auto"/>
        <w:rPr>
          <w:rFonts w:cs="Arial"/>
        </w:rPr>
      </w:pPr>
      <w:r w:rsidRPr="00EA067E">
        <w:rPr>
          <w:rFonts w:cs="Arial"/>
        </w:rPr>
        <w:t>Exhibits must remain in position throughout the day of the competition.  Any entry removed before the Presentation of Awards will be disqualified.</w:t>
      </w:r>
    </w:p>
    <w:p w14:paraId="2C0393B2" w14:textId="77777777" w:rsidR="006506D3" w:rsidRPr="00EA067E" w:rsidRDefault="006506D3" w:rsidP="00D3334B">
      <w:pPr>
        <w:numPr>
          <w:ilvl w:val="1"/>
          <w:numId w:val="1"/>
        </w:numPr>
        <w:spacing w:after="0" w:line="240" w:lineRule="auto"/>
        <w:rPr>
          <w:rFonts w:cs="Arial"/>
        </w:rPr>
      </w:pPr>
      <w:r w:rsidRPr="00EA067E">
        <w:rPr>
          <w:rFonts w:cs="Arial"/>
        </w:rPr>
        <w:t xml:space="preserve"> All exhibits and competitor’s property will be at the risk of the competitor and NFYFC cannot accept liability for any loss or damage sustained – therefore, competitors are advised to use items of little established value.</w:t>
      </w:r>
    </w:p>
    <w:p w14:paraId="2045F047" w14:textId="77777777" w:rsidR="007D6A73" w:rsidRPr="003E0FBC" w:rsidRDefault="007D6A73" w:rsidP="00F06AE6">
      <w:pPr>
        <w:pStyle w:val="BodyText"/>
        <w:spacing w:after="0"/>
        <w:jc w:val="both"/>
        <w:rPr>
          <w:rFonts w:ascii="Calibri" w:hAnsi="Calibri"/>
          <w:bCs/>
          <w:sz w:val="16"/>
          <w:szCs w:val="16"/>
          <w:lang w:val="en-GB"/>
        </w:rPr>
      </w:pPr>
    </w:p>
    <w:p w14:paraId="361F9AC0" w14:textId="77777777" w:rsidR="006B14CA" w:rsidRPr="00012DFC" w:rsidRDefault="006B14CA" w:rsidP="00D3334B">
      <w:pPr>
        <w:numPr>
          <w:ilvl w:val="0"/>
          <w:numId w:val="2"/>
        </w:numPr>
        <w:spacing w:after="0" w:line="240" w:lineRule="auto"/>
        <w:jc w:val="both"/>
        <w:rPr>
          <w:rFonts w:cs="Arial"/>
        </w:rPr>
      </w:pPr>
      <w:r>
        <w:rPr>
          <w:rFonts w:cs="Arial"/>
          <w:b/>
        </w:rPr>
        <w:t>TIMING</w:t>
      </w:r>
    </w:p>
    <w:p w14:paraId="7580921C" w14:textId="77777777" w:rsidR="00FD12BE" w:rsidRDefault="006B14CA" w:rsidP="00D3334B">
      <w:pPr>
        <w:numPr>
          <w:ilvl w:val="1"/>
          <w:numId w:val="2"/>
        </w:numPr>
        <w:spacing w:after="0" w:line="240" w:lineRule="auto"/>
        <w:jc w:val="both"/>
        <w:rPr>
          <w:rFonts w:cs="Arial"/>
        </w:rPr>
      </w:pPr>
      <w:r w:rsidRPr="00012DFC">
        <w:rPr>
          <w:rFonts w:cs="Calibri"/>
          <w:color w:val="000000"/>
        </w:rPr>
        <w:t xml:space="preserve">Allowance of </w:t>
      </w:r>
      <w:r w:rsidRPr="006506D3">
        <w:rPr>
          <w:rFonts w:cs="Calibri"/>
          <w:b/>
          <w:color w:val="000000"/>
        </w:rPr>
        <w:t>one hour</w:t>
      </w:r>
      <w:r w:rsidR="00E23DF1">
        <w:rPr>
          <w:rFonts w:cs="Calibri"/>
          <w:color w:val="000000"/>
        </w:rPr>
        <w:t xml:space="preserve"> </w:t>
      </w:r>
      <w:r w:rsidR="00E23DF1" w:rsidRPr="00341D97">
        <w:rPr>
          <w:rFonts w:cs="Calibri"/>
          <w:b/>
          <w:color w:val="000000"/>
        </w:rPr>
        <w:t>to include final checks and measurement of the exhibit</w:t>
      </w:r>
      <w:r w:rsidR="00E23DF1">
        <w:rPr>
          <w:rFonts w:cs="Calibri"/>
          <w:color w:val="000000"/>
        </w:rPr>
        <w:t xml:space="preserve">.  </w:t>
      </w:r>
      <w:r w:rsidR="00341D97">
        <w:rPr>
          <w:rFonts w:cs="Calibri"/>
          <w:color w:val="000000"/>
        </w:rPr>
        <w:t>Before leaving the competing area, competitors will be given a further 5 minutes to clear and tidy</w:t>
      </w:r>
      <w:r w:rsidRPr="00012DFC">
        <w:rPr>
          <w:rFonts w:cs="Calibri"/>
          <w:color w:val="000000"/>
        </w:rPr>
        <w:t xml:space="preserve"> the work site</w:t>
      </w:r>
      <w:r>
        <w:rPr>
          <w:rFonts w:cs="Calibri"/>
          <w:color w:val="000000"/>
        </w:rPr>
        <w:t>.</w:t>
      </w:r>
    </w:p>
    <w:p w14:paraId="60723E9F" w14:textId="08EC55DD" w:rsidR="00FD12BE" w:rsidRPr="00FD12BE" w:rsidRDefault="006D51AC" w:rsidP="00D3334B">
      <w:pPr>
        <w:numPr>
          <w:ilvl w:val="1"/>
          <w:numId w:val="2"/>
        </w:numPr>
        <w:spacing w:after="0" w:line="240" w:lineRule="auto"/>
        <w:jc w:val="both"/>
        <w:rPr>
          <w:rFonts w:cs="Arial"/>
        </w:rPr>
      </w:pPr>
      <w:r w:rsidRPr="00FD12BE">
        <w:rPr>
          <w:rFonts w:cs="Arial"/>
          <w:color w:val="000000"/>
        </w:rPr>
        <w:t xml:space="preserve">Competitors may unpack their equipment and plant material/flowers onto the </w:t>
      </w:r>
      <w:r w:rsidR="0061318B" w:rsidRPr="00FD12BE">
        <w:rPr>
          <w:rFonts w:cs="Arial"/>
          <w:color w:val="000000"/>
        </w:rPr>
        <w:t>worktable</w:t>
      </w:r>
      <w:r w:rsidRPr="00FD12BE">
        <w:rPr>
          <w:rFonts w:cs="Arial"/>
          <w:color w:val="000000"/>
        </w:rPr>
        <w:t xml:space="preserve"> before the </w:t>
      </w:r>
      <w:r w:rsidR="0061318B" w:rsidRPr="00FD12BE">
        <w:rPr>
          <w:rFonts w:cs="Arial"/>
          <w:color w:val="000000"/>
        </w:rPr>
        <w:t>one-hour</w:t>
      </w:r>
      <w:r w:rsidRPr="00FD12BE">
        <w:rPr>
          <w:rFonts w:cs="Arial"/>
          <w:color w:val="000000"/>
        </w:rPr>
        <w:t xml:space="preserve"> practical session commences.</w:t>
      </w:r>
    </w:p>
    <w:p w14:paraId="19D93CBF" w14:textId="63BFDA20" w:rsidR="00FD12BE" w:rsidRPr="00DB5AF5" w:rsidRDefault="00627AB3" w:rsidP="00D3334B">
      <w:pPr>
        <w:numPr>
          <w:ilvl w:val="1"/>
          <w:numId w:val="2"/>
        </w:numPr>
        <w:spacing w:after="0" w:line="240" w:lineRule="auto"/>
        <w:jc w:val="both"/>
        <w:rPr>
          <w:rFonts w:cs="Arial"/>
        </w:rPr>
      </w:pPr>
      <w:r w:rsidRPr="00DB5AF5">
        <w:t>No floral foam is allowed -</w:t>
      </w:r>
      <w:r w:rsidR="004F657D" w:rsidRPr="00DB5AF5">
        <w:t xml:space="preserve"> Eco friendly alternatives </w:t>
      </w:r>
      <w:r w:rsidR="006D51AC" w:rsidRPr="00DB5AF5">
        <w:rPr>
          <w:b/>
        </w:rPr>
        <w:t>MUST</w:t>
      </w:r>
      <w:r w:rsidR="006D51AC" w:rsidRPr="00DB5AF5">
        <w:t xml:space="preserve"> be used</w:t>
      </w:r>
      <w:r w:rsidR="00A032D7" w:rsidRPr="00DB5AF5">
        <w:t>.</w:t>
      </w:r>
      <w:r w:rsidR="006D51AC" w:rsidRPr="00DB5AF5">
        <w:t xml:space="preserve">  </w:t>
      </w:r>
      <w:r w:rsidR="00022D12" w:rsidRPr="00DB5AF5">
        <w:t>See the NAFAS Guid</w:t>
      </w:r>
      <w:r w:rsidR="00773362" w:rsidRPr="00DB5AF5">
        <w:t>e</w:t>
      </w:r>
      <w:r w:rsidR="00022D12" w:rsidRPr="00DB5AF5">
        <w:t xml:space="preserve"> to Mechanics for ideas on alternative methods to use.  </w:t>
      </w:r>
    </w:p>
    <w:p w14:paraId="4760A655" w14:textId="1DC437B7" w:rsidR="0030708F" w:rsidRPr="00DB5AF5" w:rsidRDefault="0030708F" w:rsidP="00D3334B">
      <w:pPr>
        <w:numPr>
          <w:ilvl w:val="1"/>
          <w:numId w:val="2"/>
        </w:numPr>
        <w:spacing w:after="0" w:line="240" w:lineRule="auto"/>
        <w:jc w:val="both"/>
        <w:rPr>
          <w:rFonts w:cs="Arial"/>
        </w:rPr>
      </w:pPr>
      <w:r w:rsidRPr="00DB5AF5">
        <w:t xml:space="preserve">Competitors may set up their Eco-friendly </w:t>
      </w:r>
      <w:r w:rsidR="00DD144D" w:rsidRPr="00DB5AF5">
        <w:t>flower arranging su</w:t>
      </w:r>
      <w:r w:rsidR="00AF23FD" w:rsidRPr="00DB5AF5">
        <w:t xml:space="preserve">pport material/mechanics in position prior to the one-hour practical session if required.  </w:t>
      </w:r>
    </w:p>
    <w:p w14:paraId="0BEB3974" w14:textId="1848DC20" w:rsidR="006D51AC" w:rsidRPr="00FD12BE" w:rsidRDefault="006D51AC" w:rsidP="00D3334B">
      <w:pPr>
        <w:numPr>
          <w:ilvl w:val="1"/>
          <w:numId w:val="2"/>
        </w:numPr>
        <w:spacing w:after="0" w:line="240" w:lineRule="auto"/>
        <w:jc w:val="both"/>
        <w:rPr>
          <w:rFonts w:cs="Arial"/>
        </w:rPr>
      </w:pPr>
      <w:r w:rsidRPr="00FD12BE">
        <w:t xml:space="preserve">Competitors </w:t>
      </w:r>
      <w:proofErr w:type="gramStart"/>
      <w:r w:rsidRPr="00FD12BE">
        <w:t>are able to</w:t>
      </w:r>
      <w:proofErr w:type="gramEnd"/>
      <w:r w:rsidRPr="00FD12BE">
        <w:t xml:space="preserve"> set up their display bay before the </w:t>
      </w:r>
      <w:r w:rsidR="0061318B" w:rsidRPr="00FD12BE">
        <w:t>one-hour</w:t>
      </w:r>
      <w:r w:rsidRPr="00FD12BE">
        <w:t xml:space="preserve"> practical session commences.</w:t>
      </w:r>
    </w:p>
    <w:p w14:paraId="5A07C658" w14:textId="77777777" w:rsidR="004977A5" w:rsidRDefault="004977A5" w:rsidP="004977A5">
      <w:pPr>
        <w:spacing w:after="0" w:line="240" w:lineRule="auto"/>
        <w:ind w:left="360"/>
        <w:jc w:val="both"/>
        <w:rPr>
          <w:rFonts w:cs="Arial"/>
          <w:color w:val="FF0000"/>
        </w:rPr>
      </w:pPr>
    </w:p>
    <w:p w14:paraId="26008B7C" w14:textId="77777777" w:rsidR="007D6A73" w:rsidRPr="00C533E1" w:rsidRDefault="007D6A73" w:rsidP="00D3334B">
      <w:pPr>
        <w:numPr>
          <w:ilvl w:val="0"/>
          <w:numId w:val="2"/>
        </w:numPr>
        <w:spacing w:after="0" w:line="240" w:lineRule="auto"/>
        <w:jc w:val="both"/>
        <w:rPr>
          <w:rFonts w:cs="Arial"/>
        </w:rPr>
      </w:pPr>
      <w:r w:rsidRPr="00C533E1">
        <w:rPr>
          <w:rFonts w:cs="Arial"/>
          <w:b/>
        </w:rPr>
        <w:t>MARKS</w:t>
      </w:r>
    </w:p>
    <w:p w14:paraId="7DF3D2C2" w14:textId="77777777" w:rsidR="00C82ADD" w:rsidRPr="00C533E1" w:rsidRDefault="00637CEB" w:rsidP="004303C1">
      <w:pPr>
        <w:spacing w:after="0" w:line="240" w:lineRule="auto"/>
        <w:ind w:left="792"/>
        <w:jc w:val="both"/>
        <w:rPr>
          <w:rFonts w:cs="Arial"/>
        </w:rPr>
      </w:pPr>
      <w:r w:rsidRPr="00C533E1">
        <w:rPr>
          <w:rFonts w:cs="Arial"/>
        </w:rPr>
        <w:t xml:space="preserve">If a very high number of entries are received, on the day of the NFYFC final, the NFYFC reserves the right to use the </w:t>
      </w:r>
      <w:r w:rsidR="006B14CA" w:rsidRPr="00C533E1">
        <w:rPr>
          <w:rFonts w:cs="Arial"/>
        </w:rPr>
        <w:t xml:space="preserve">NFYFC ‘Standards Judging’ system.  </w:t>
      </w:r>
      <w:proofErr w:type="spellStart"/>
      <w:r w:rsidR="006B14CA" w:rsidRPr="00C533E1">
        <w:rPr>
          <w:rFonts w:cs="Arial"/>
        </w:rPr>
        <w:t>i.e</w:t>
      </w:r>
      <w:proofErr w:type="spellEnd"/>
      <w:r w:rsidR="006B14CA" w:rsidRPr="00C533E1">
        <w:rPr>
          <w:rFonts w:cs="Arial"/>
        </w:rPr>
        <w:t xml:space="preserve"> exhibits will be </w:t>
      </w:r>
      <w:r w:rsidRPr="00C533E1">
        <w:rPr>
          <w:rFonts w:cs="Arial"/>
        </w:rPr>
        <w:t>in the Excellent, Proficient or Competent categories.</w:t>
      </w:r>
    </w:p>
    <w:p w14:paraId="0DE95DF5" w14:textId="77777777" w:rsidR="004977A5" w:rsidRPr="00C533E1" w:rsidRDefault="004977A5" w:rsidP="00C82ADD">
      <w:pPr>
        <w:spacing w:after="0" w:line="240" w:lineRule="auto"/>
        <w:ind w:left="2232"/>
        <w:rPr>
          <w:b/>
          <w:strike/>
        </w:rPr>
      </w:pPr>
    </w:p>
    <w:p w14:paraId="4CC62EAF" w14:textId="77777777" w:rsidR="004977A5" w:rsidRPr="00C533E1" w:rsidRDefault="004977A5" w:rsidP="004977A5">
      <w:pPr>
        <w:spacing w:after="0" w:line="240" w:lineRule="auto"/>
        <w:ind w:left="2232"/>
        <w:rPr>
          <w:b/>
        </w:rPr>
      </w:pPr>
      <w:r w:rsidRPr="00C533E1">
        <w:rPr>
          <w:b/>
        </w:rPr>
        <w:t>Idea</w:t>
      </w:r>
      <w:r w:rsidRPr="00C533E1">
        <w:rPr>
          <w:b/>
        </w:rPr>
        <w:tab/>
      </w:r>
      <w:r w:rsidRPr="00C533E1">
        <w:rPr>
          <w:b/>
        </w:rPr>
        <w:tab/>
      </w:r>
      <w:r w:rsidRPr="00C533E1">
        <w:rPr>
          <w:b/>
        </w:rPr>
        <w:tab/>
      </w:r>
      <w:r w:rsidRPr="00C533E1">
        <w:rPr>
          <w:b/>
        </w:rPr>
        <w:tab/>
      </w:r>
      <w:r w:rsidRPr="00C533E1">
        <w:rPr>
          <w:b/>
        </w:rPr>
        <w:tab/>
        <w:t>20</w:t>
      </w:r>
    </w:p>
    <w:p w14:paraId="69F9CFA1" w14:textId="77777777" w:rsidR="004977A5" w:rsidRPr="00C533E1" w:rsidRDefault="004977A5" w:rsidP="004977A5">
      <w:pPr>
        <w:spacing w:after="0" w:line="240" w:lineRule="auto"/>
        <w:ind w:left="2232"/>
        <w:rPr>
          <w:b/>
        </w:rPr>
      </w:pPr>
      <w:r w:rsidRPr="00C533E1">
        <w:rPr>
          <w:b/>
        </w:rPr>
        <w:t>Colour</w:t>
      </w:r>
      <w:r w:rsidRPr="00C533E1">
        <w:rPr>
          <w:b/>
        </w:rPr>
        <w:tab/>
      </w:r>
      <w:r w:rsidRPr="00C533E1">
        <w:rPr>
          <w:b/>
        </w:rPr>
        <w:tab/>
      </w:r>
      <w:r w:rsidRPr="00C533E1">
        <w:rPr>
          <w:b/>
        </w:rPr>
        <w:tab/>
      </w:r>
      <w:r w:rsidRPr="00C533E1">
        <w:rPr>
          <w:b/>
        </w:rPr>
        <w:tab/>
      </w:r>
      <w:r w:rsidRPr="00C533E1">
        <w:rPr>
          <w:b/>
        </w:rPr>
        <w:tab/>
        <w:t>20</w:t>
      </w:r>
    </w:p>
    <w:p w14:paraId="2F9F4E72" w14:textId="77777777" w:rsidR="004977A5" w:rsidRPr="00C533E1" w:rsidRDefault="00B14CA8" w:rsidP="004977A5">
      <w:pPr>
        <w:spacing w:after="0" w:line="240" w:lineRule="auto"/>
        <w:ind w:left="2232"/>
        <w:rPr>
          <w:b/>
        </w:rPr>
      </w:pPr>
      <w:r w:rsidRPr="00C533E1">
        <w:rPr>
          <w:b/>
        </w:rPr>
        <w:t>Composition</w:t>
      </w:r>
      <w:r w:rsidRPr="00C533E1">
        <w:rPr>
          <w:b/>
        </w:rPr>
        <w:tab/>
      </w:r>
      <w:r w:rsidRPr="00C533E1">
        <w:rPr>
          <w:b/>
        </w:rPr>
        <w:tab/>
      </w:r>
      <w:r w:rsidRPr="00C533E1">
        <w:rPr>
          <w:b/>
        </w:rPr>
        <w:tab/>
      </w:r>
      <w:r w:rsidRPr="00C533E1">
        <w:rPr>
          <w:b/>
        </w:rPr>
        <w:tab/>
        <w:t>30</w:t>
      </w:r>
    </w:p>
    <w:p w14:paraId="0D914807" w14:textId="77777777" w:rsidR="004977A5" w:rsidRPr="00C533E1" w:rsidRDefault="00B14CA8" w:rsidP="004977A5">
      <w:pPr>
        <w:spacing w:after="0" w:line="240" w:lineRule="auto"/>
        <w:ind w:left="2232"/>
        <w:rPr>
          <w:b/>
        </w:rPr>
      </w:pPr>
      <w:r w:rsidRPr="00C533E1">
        <w:rPr>
          <w:b/>
        </w:rPr>
        <w:t>Technical</w:t>
      </w:r>
      <w:r w:rsidRPr="00C533E1">
        <w:rPr>
          <w:b/>
        </w:rPr>
        <w:tab/>
      </w:r>
      <w:r w:rsidRPr="00C533E1">
        <w:rPr>
          <w:b/>
        </w:rPr>
        <w:tab/>
      </w:r>
      <w:r w:rsidRPr="00C533E1">
        <w:rPr>
          <w:b/>
        </w:rPr>
        <w:tab/>
      </w:r>
      <w:r w:rsidRPr="00C533E1">
        <w:rPr>
          <w:b/>
        </w:rPr>
        <w:tab/>
        <w:t>30</w:t>
      </w:r>
    </w:p>
    <w:p w14:paraId="1984FB81" w14:textId="77777777" w:rsidR="004977A5" w:rsidRPr="00C533E1" w:rsidRDefault="004977A5" w:rsidP="004977A5">
      <w:pPr>
        <w:spacing w:after="0" w:line="240" w:lineRule="auto"/>
        <w:ind w:left="2232"/>
        <w:rPr>
          <w:b/>
          <w:sz w:val="24"/>
        </w:rPr>
      </w:pPr>
      <w:r w:rsidRPr="00C533E1">
        <w:rPr>
          <w:b/>
          <w:sz w:val="24"/>
        </w:rPr>
        <w:t xml:space="preserve">TOTAL MARKS </w:t>
      </w:r>
      <w:r w:rsidRPr="00C533E1">
        <w:rPr>
          <w:b/>
          <w:sz w:val="24"/>
        </w:rPr>
        <w:tab/>
      </w:r>
      <w:r w:rsidRPr="00C533E1">
        <w:rPr>
          <w:b/>
          <w:sz w:val="24"/>
        </w:rPr>
        <w:tab/>
      </w:r>
      <w:r w:rsidRPr="00C533E1">
        <w:rPr>
          <w:b/>
          <w:sz w:val="24"/>
        </w:rPr>
        <w:tab/>
        <w:t>100</w:t>
      </w:r>
    </w:p>
    <w:p w14:paraId="1DB137DE" w14:textId="77777777" w:rsidR="004977A5" w:rsidRPr="004977A5" w:rsidRDefault="004977A5" w:rsidP="00C82ADD">
      <w:pPr>
        <w:spacing w:after="0" w:line="240" w:lineRule="auto"/>
        <w:ind w:left="2232"/>
        <w:rPr>
          <w:b/>
          <w:strike/>
          <w:color w:val="FF0000"/>
        </w:rPr>
      </w:pPr>
    </w:p>
    <w:p w14:paraId="32B8F560" w14:textId="77777777" w:rsidR="00FD12BE" w:rsidRPr="00780FEF" w:rsidRDefault="00FD12BE" w:rsidP="00402102">
      <w:pPr>
        <w:pStyle w:val="BodyText"/>
        <w:spacing w:after="0"/>
        <w:jc w:val="both"/>
        <w:rPr>
          <w:rFonts w:ascii="Calibri" w:hAnsi="Calibri"/>
          <w:bCs/>
          <w:sz w:val="16"/>
          <w:szCs w:val="16"/>
          <w:lang w:val="en-GB"/>
        </w:rPr>
      </w:pPr>
    </w:p>
    <w:p w14:paraId="7CAA206A" w14:textId="77777777" w:rsidR="006B14CA" w:rsidRDefault="006B14CA" w:rsidP="00D3334B">
      <w:pPr>
        <w:numPr>
          <w:ilvl w:val="0"/>
          <w:numId w:val="2"/>
        </w:numPr>
        <w:spacing w:after="0" w:line="240" w:lineRule="auto"/>
        <w:jc w:val="both"/>
        <w:rPr>
          <w:rFonts w:cs="Arial"/>
        </w:rPr>
      </w:pPr>
      <w:r w:rsidRPr="00012DFC">
        <w:rPr>
          <w:rFonts w:cs="Calibri"/>
          <w:b/>
          <w:color w:val="000000"/>
        </w:rPr>
        <w:t>AWARDS</w:t>
      </w:r>
      <w:r w:rsidRPr="00012DFC">
        <w:rPr>
          <w:rFonts w:cs="Calibri"/>
          <w:color w:val="000000"/>
        </w:rPr>
        <w:t xml:space="preserve">  </w:t>
      </w:r>
    </w:p>
    <w:p w14:paraId="25AA79B8" w14:textId="77777777" w:rsidR="006B14CA" w:rsidRDefault="006B14CA" w:rsidP="00D3334B">
      <w:pPr>
        <w:numPr>
          <w:ilvl w:val="1"/>
          <w:numId w:val="2"/>
        </w:numPr>
        <w:spacing w:after="0" w:line="240" w:lineRule="auto"/>
        <w:jc w:val="both"/>
        <w:rPr>
          <w:rFonts w:cs="Arial"/>
        </w:rPr>
      </w:pPr>
      <w:r w:rsidRPr="00012DFC">
        <w:rPr>
          <w:rFonts w:cs="Calibri"/>
          <w:b/>
          <w:color w:val="000000"/>
        </w:rPr>
        <w:t xml:space="preserve">16 &amp; under </w:t>
      </w:r>
      <w:r w:rsidR="00FD12BE">
        <w:rPr>
          <w:rFonts w:cs="Calibri"/>
          <w:b/>
          <w:color w:val="000000"/>
        </w:rPr>
        <w:t xml:space="preserve">- </w:t>
      </w:r>
      <w:r w:rsidRPr="00012DFC">
        <w:rPr>
          <w:rFonts w:cs="Calibri"/>
          <w:b/>
          <w:i/>
          <w:color w:val="000000"/>
        </w:rPr>
        <w:t xml:space="preserve">Lady Northcliffe Cup </w:t>
      </w:r>
      <w:r w:rsidRPr="00012DFC">
        <w:rPr>
          <w:rFonts w:cs="Calibri"/>
          <w:color w:val="000000"/>
        </w:rPr>
        <w:t>and</w:t>
      </w:r>
      <w:r w:rsidRPr="00012DFC">
        <w:rPr>
          <w:rFonts w:cs="Calibri"/>
          <w:b/>
          <w:color w:val="000000"/>
        </w:rPr>
        <w:t xml:space="preserve"> </w:t>
      </w:r>
      <w:r w:rsidRPr="00012DFC">
        <w:rPr>
          <w:rFonts w:cs="Calibri"/>
          <w:color w:val="000000"/>
        </w:rPr>
        <w:t xml:space="preserve">Prize Card will be awarded to competitors placed </w:t>
      </w:r>
      <w:proofErr w:type="gramStart"/>
      <w:r w:rsidRPr="00012DFC">
        <w:rPr>
          <w:rFonts w:cs="Calibri"/>
          <w:color w:val="000000"/>
        </w:rPr>
        <w:t>1</w:t>
      </w:r>
      <w:r w:rsidRPr="00012DFC">
        <w:rPr>
          <w:rFonts w:cs="Calibri"/>
          <w:color w:val="000000"/>
          <w:vertAlign w:val="superscript"/>
        </w:rPr>
        <w:t>st</w:t>
      </w:r>
      <w:proofErr w:type="gramEnd"/>
    </w:p>
    <w:p w14:paraId="180C6163" w14:textId="77777777" w:rsidR="006B14CA" w:rsidRDefault="006B14CA" w:rsidP="00D3334B">
      <w:pPr>
        <w:numPr>
          <w:ilvl w:val="1"/>
          <w:numId w:val="2"/>
        </w:numPr>
        <w:spacing w:after="0" w:line="240" w:lineRule="auto"/>
        <w:jc w:val="both"/>
        <w:rPr>
          <w:rFonts w:cs="Arial"/>
        </w:rPr>
      </w:pPr>
      <w:r w:rsidRPr="00012DFC">
        <w:rPr>
          <w:rFonts w:cs="Calibri"/>
          <w:b/>
          <w:color w:val="000000"/>
        </w:rPr>
        <w:t>21 &amp; under</w:t>
      </w:r>
      <w:r w:rsidRPr="00012DFC">
        <w:rPr>
          <w:rFonts w:cs="Calibri"/>
          <w:color w:val="000000"/>
        </w:rPr>
        <w:t xml:space="preserve"> </w:t>
      </w:r>
      <w:r w:rsidR="00FD12BE">
        <w:rPr>
          <w:rFonts w:cs="Calibri"/>
          <w:color w:val="000000"/>
        </w:rPr>
        <w:t xml:space="preserve">- </w:t>
      </w:r>
      <w:r w:rsidRPr="00012DFC">
        <w:rPr>
          <w:rFonts w:cs="Calibri"/>
          <w:b/>
          <w:i/>
          <w:color w:val="000000"/>
        </w:rPr>
        <w:t>Millers’ Mutual Cup</w:t>
      </w:r>
      <w:r w:rsidRPr="00012DFC">
        <w:rPr>
          <w:rFonts w:cs="Calibri"/>
          <w:color w:val="000000"/>
        </w:rPr>
        <w:t xml:space="preserve"> and</w:t>
      </w:r>
      <w:r w:rsidRPr="00012DFC">
        <w:rPr>
          <w:rFonts w:cs="Calibri"/>
          <w:b/>
          <w:color w:val="000000"/>
        </w:rPr>
        <w:t xml:space="preserve"> </w:t>
      </w:r>
      <w:r w:rsidRPr="00012DFC">
        <w:rPr>
          <w:rFonts w:cs="Calibri"/>
          <w:color w:val="000000"/>
        </w:rPr>
        <w:t xml:space="preserve">Prize Card will be awarded to competitors placed </w:t>
      </w:r>
      <w:proofErr w:type="gramStart"/>
      <w:r w:rsidRPr="00012DFC">
        <w:rPr>
          <w:rFonts w:cs="Calibri"/>
          <w:color w:val="000000"/>
        </w:rPr>
        <w:t>1</w:t>
      </w:r>
      <w:r w:rsidRPr="00012DFC">
        <w:rPr>
          <w:rFonts w:cs="Calibri"/>
          <w:color w:val="000000"/>
          <w:vertAlign w:val="superscript"/>
        </w:rPr>
        <w:t>st</w:t>
      </w:r>
      <w:proofErr w:type="gramEnd"/>
    </w:p>
    <w:p w14:paraId="2E00C8C4" w14:textId="77777777" w:rsidR="006B14CA" w:rsidRDefault="006B14CA" w:rsidP="00D3334B">
      <w:pPr>
        <w:numPr>
          <w:ilvl w:val="1"/>
          <w:numId w:val="2"/>
        </w:numPr>
        <w:spacing w:after="0" w:line="240" w:lineRule="auto"/>
        <w:jc w:val="both"/>
        <w:rPr>
          <w:rFonts w:cs="Arial"/>
        </w:rPr>
      </w:pPr>
      <w:r w:rsidRPr="00012DFC">
        <w:rPr>
          <w:rFonts w:cs="Calibri"/>
          <w:b/>
          <w:color w:val="000000"/>
        </w:rPr>
        <w:t>26 &amp; under</w:t>
      </w:r>
      <w:r w:rsidR="00E75C5A">
        <w:rPr>
          <w:rFonts w:cs="Calibri"/>
          <w:color w:val="000000"/>
        </w:rPr>
        <w:t xml:space="preserve"> </w:t>
      </w:r>
      <w:r w:rsidR="00FD12BE">
        <w:rPr>
          <w:rFonts w:cs="Calibri"/>
          <w:color w:val="000000"/>
        </w:rPr>
        <w:t xml:space="preserve">- </w:t>
      </w:r>
      <w:r w:rsidRPr="00012DFC">
        <w:rPr>
          <w:rFonts w:cs="Calibri"/>
          <w:b/>
          <w:i/>
          <w:color w:val="000000"/>
        </w:rPr>
        <w:t>London Flowers Perpetual Challenge Trophy</w:t>
      </w:r>
      <w:r w:rsidRPr="00012DFC">
        <w:rPr>
          <w:rFonts w:cs="Calibri"/>
          <w:color w:val="000000"/>
        </w:rPr>
        <w:t xml:space="preserve"> and</w:t>
      </w:r>
      <w:r w:rsidRPr="00012DFC">
        <w:rPr>
          <w:rFonts w:cs="Calibri"/>
          <w:b/>
          <w:color w:val="000000"/>
        </w:rPr>
        <w:t xml:space="preserve"> </w:t>
      </w:r>
      <w:r w:rsidRPr="00012DFC">
        <w:rPr>
          <w:rFonts w:cs="Calibri"/>
          <w:color w:val="000000"/>
        </w:rPr>
        <w:t xml:space="preserve">Prize Card will be awarded to competitors placed </w:t>
      </w:r>
      <w:proofErr w:type="gramStart"/>
      <w:r w:rsidRPr="00012DFC">
        <w:rPr>
          <w:rFonts w:cs="Calibri"/>
          <w:color w:val="000000"/>
        </w:rPr>
        <w:t>1</w:t>
      </w:r>
      <w:r w:rsidRPr="00012DFC">
        <w:rPr>
          <w:rFonts w:cs="Calibri"/>
          <w:color w:val="000000"/>
          <w:vertAlign w:val="superscript"/>
        </w:rPr>
        <w:t>st</w:t>
      </w:r>
      <w:proofErr w:type="gramEnd"/>
    </w:p>
    <w:p w14:paraId="6F22CAB6" w14:textId="77777777" w:rsidR="006B14CA" w:rsidRDefault="006B14CA" w:rsidP="00D3334B">
      <w:pPr>
        <w:numPr>
          <w:ilvl w:val="1"/>
          <w:numId w:val="2"/>
        </w:numPr>
        <w:spacing w:after="0" w:line="240" w:lineRule="auto"/>
        <w:jc w:val="both"/>
        <w:rPr>
          <w:rFonts w:cs="Arial"/>
        </w:rPr>
      </w:pPr>
      <w:r w:rsidRPr="00012DFC">
        <w:rPr>
          <w:rFonts w:cs="Calibri"/>
          <w:color w:val="000000"/>
        </w:rPr>
        <w:t>NFYFC Prize Cards will be awarded to competitors placed 2</w:t>
      </w:r>
      <w:r w:rsidRPr="00012DFC">
        <w:rPr>
          <w:rFonts w:cs="Calibri"/>
          <w:color w:val="000000"/>
          <w:vertAlign w:val="superscript"/>
        </w:rPr>
        <w:t>nd</w:t>
      </w:r>
      <w:r w:rsidRPr="00012DFC">
        <w:rPr>
          <w:rFonts w:cs="Calibri"/>
          <w:color w:val="000000"/>
        </w:rPr>
        <w:t xml:space="preserve"> and 3</w:t>
      </w:r>
      <w:r w:rsidRPr="00012DFC">
        <w:rPr>
          <w:rFonts w:cs="Calibri"/>
          <w:color w:val="000000"/>
          <w:vertAlign w:val="superscript"/>
        </w:rPr>
        <w:t>rd</w:t>
      </w:r>
      <w:r w:rsidRPr="00012DFC">
        <w:rPr>
          <w:rFonts w:cs="Calibri"/>
          <w:color w:val="000000"/>
        </w:rPr>
        <w:t xml:space="preserve"> in each section.</w:t>
      </w:r>
    </w:p>
    <w:p w14:paraId="24C79B36" w14:textId="77777777" w:rsidR="006B14CA" w:rsidRPr="0071297A" w:rsidRDefault="006B14CA" w:rsidP="00D3334B">
      <w:pPr>
        <w:numPr>
          <w:ilvl w:val="1"/>
          <w:numId w:val="2"/>
        </w:numPr>
        <w:spacing w:after="0" w:line="240" w:lineRule="auto"/>
        <w:jc w:val="both"/>
        <w:rPr>
          <w:rFonts w:cs="Arial"/>
        </w:rPr>
      </w:pPr>
      <w:r w:rsidRPr="00012DFC">
        <w:rPr>
          <w:rFonts w:cs="Calibri"/>
          <w:color w:val="000000"/>
        </w:rPr>
        <w:t>NFYFC Certificate of Achievement will be awarded to competitors placed 1</w:t>
      </w:r>
      <w:r w:rsidRPr="00012DFC">
        <w:rPr>
          <w:rFonts w:cs="Calibri"/>
          <w:color w:val="000000"/>
          <w:vertAlign w:val="superscript"/>
        </w:rPr>
        <w:t>st</w:t>
      </w:r>
      <w:r w:rsidRPr="00012DFC">
        <w:rPr>
          <w:rFonts w:cs="Calibri"/>
          <w:color w:val="000000"/>
        </w:rPr>
        <w:t xml:space="preserve"> – 1</w:t>
      </w:r>
      <w:r>
        <w:rPr>
          <w:rFonts w:cs="Calibri"/>
          <w:color w:val="000000"/>
        </w:rPr>
        <w:t>0</w:t>
      </w:r>
      <w:r w:rsidRPr="00012DFC">
        <w:rPr>
          <w:rFonts w:cs="Calibri"/>
          <w:color w:val="000000"/>
          <w:vertAlign w:val="superscript"/>
        </w:rPr>
        <w:t>th</w:t>
      </w:r>
      <w:r w:rsidRPr="00012DFC">
        <w:rPr>
          <w:rFonts w:cs="Calibri"/>
          <w:color w:val="000000"/>
        </w:rPr>
        <w:t xml:space="preserve"> in each section.</w:t>
      </w:r>
    </w:p>
    <w:p w14:paraId="189A1A18" w14:textId="77777777" w:rsidR="006B14CA" w:rsidRPr="003E0FBC" w:rsidRDefault="006B14CA" w:rsidP="00402102">
      <w:pPr>
        <w:spacing w:after="0" w:line="240" w:lineRule="auto"/>
        <w:jc w:val="both"/>
        <w:rPr>
          <w:rFonts w:cs="Calibri"/>
          <w:color w:val="000000"/>
          <w:sz w:val="16"/>
          <w:szCs w:val="16"/>
        </w:rPr>
      </w:pPr>
    </w:p>
    <w:p w14:paraId="6AE7DC63" w14:textId="77777777" w:rsidR="005E0EB2" w:rsidRPr="00EF2944" w:rsidRDefault="005E0EB2" w:rsidP="005E0EB2">
      <w:pPr>
        <w:numPr>
          <w:ilvl w:val="0"/>
          <w:numId w:val="2"/>
        </w:numPr>
        <w:spacing w:after="0" w:line="240" w:lineRule="auto"/>
        <w:jc w:val="both"/>
        <w:rPr>
          <w:rFonts w:cs="Calibri"/>
          <w:b/>
        </w:rPr>
      </w:pPr>
      <w:r w:rsidRPr="00EF2944">
        <w:rPr>
          <w:rFonts w:cs="Calibri"/>
          <w:b/>
        </w:rPr>
        <w:t>NOTES:</w:t>
      </w:r>
    </w:p>
    <w:p w14:paraId="5BFEC1B7" w14:textId="77777777" w:rsidR="005E0EB2" w:rsidRPr="0061318B" w:rsidRDefault="005E0EB2" w:rsidP="005E0EB2">
      <w:pPr>
        <w:numPr>
          <w:ilvl w:val="1"/>
          <w:numId w:val="2"/>
        </w:numPr>
        <w:spacing w:after="0" w:line="240" w:lineRule="auto"/>
        <w:jc w:val="both"/>
        <w:rPr>
          <w:rFonts w:cs="Calibri"/>
          <w:b/>
        </w:rPr>
      </w:pPr>
      <w:r w:rsidRPr="0061318B">
        <w:rPr>
          <w:rFonts w:cs="Calibri"/>
          <w:b/>
        </w:rPr>
        <w:t xml:space="preserve">Competitors to note that all buckets will be checked by Stewards on arrival for pre-arranged </w:t>
      </w:r>
      <w:proofErr w:type="gramStart"/>
      <w:r w:rsidRPr="0061318B">
        <w:rPr>
          <w:rFonts w:cs="Calibri"/>
          <w:b/>
        </w:rPr>
        <w:t>foliage</w:t>
      </w:r>
      <w:proofErr w:type="gramEnd"/>
    </w:p>
    <w:p w14:paraId="575A7E25" w14:textId="77777777" w:rsidR="005E0EB2" w:rsidRPr="0061318B" w:rsidRDefault="005E0EB2" w:rsidP="005E0EB2">
      <w:pPr>
        <w:numPr>
          <w:ilvl w:val="1"/>
          <w:numId w:val="2"/>
        </w:numPr>
        <w:spacing w:after="0" w:line="240" w:lineRule="auto"/>
        <w:jc w:val="both"/>
        <w:rPr>
          <w:rFonts w:cs="Calibri"/>
          <w:b/>
        </w:rPr>
      </w:pPr>
      <w:r w:rsidRPr="0061318B">
        <w:rPr>
          <w:rFonts w:cs="Calibri"/>
          <w:b/>
        </w:rPr>
        <w:t>Competitors must not bring photographs/diagrams of previously arranged Floral Exhibits into the competing arena. Any competitor found doing so may be disqualified.</w:t>
      </w:r>
    </w:p>
    <w:p w14:paraId="45A6242A" w14:textId="77777777" w:rsidR="005E0EB2" w:rsidRPr="0061318B" w:rsidRDefault="005E0EB2" w:rsidP="005E0EB2">
      <w:pPr>
        <w:numPr>
          <w:ilvl w:val="1"/>
          <w:numId w:val="2"/>
        </w:numPr>
        <w:spacing w:after="0" w:line="240" w:lineRule="auto"/>
        <w:jc w:val="both"/>
        <w:rPr>
          <w:rFonts w:cs="Calibri"/>
          <w:b/>
        </w:rPr>
      </w:pPr>
      <w:r w:rsidRPr="0061318B">
        <w:rPr>
          <w:rFonts w:cs="Calibri"/>
          <w:b/>
        </w:rPr>
        <w:t>Competitors must wear white coats during the period of the competition. Club, County and Sponsor logos are permitted on either the front or the back of the coats.</w:t>
      </w:r>
    </w:p>
    <w:p w14:paraId="11C6271E" w14:textId="77777777" w:rsidR="005E0EB2" w:rsidRPr="00EF2944" w:rsidRDefault="005E0EB2" w:rsidP="005E0EB2">
      <w:pPr>
        <w:numPr>
          <w:ilvl w:val="1"/>
          <w:numId w:val="2"/>
        </w:numPr>
        <w:spacing w:after="0" w:line="240" w:lineRule="auto"/>
        <w:jc w:val="both"/>
        <w:rPr>
          <w:rFonts w:cs="Calibri"/>
          <w:b/>
        </w:rPr>
      </w:pPr>
      <w:r w:rsidRPr="00EF2944">
        <w:rPr>
          <w:rFonts w:cs="Calibri"/>
        </w:rPr>
        <w:t xml:space="preserve">A “Competitions Manual” is available from NAFAS Enterprises Ltd.  </w:t>
      </w:r>
      <w:hyperlink r:id="rId14" w:history="1">
        <w:r w:rsidRPr="00EF2944">
          <w:rPr>
            <w:rStyle w:val="Hyperlink"/>
            <w:rFonts w:cs="Calibri"/>
            <w:color w:val="auto"/>
          </w:rPr>
          <w:t>www.nafas.org.uk</w:t>
        </w:r>
      </w:hyperlink>
    </w:p>
    <w:p w14:paraId="79D764CA" w14:textId="31D8F2BA" w:rsidR="005E0EB2" w:rsidRPr="00EF2944" w:rsidRDefault="005E0EB2" w:rsidP="005E0EB2">
      <w:pPr>
        <w:numPr>
          <w:ilvl w:val="1"/>
          <w:numId w:val="2"/>
        </w:numPr>
        <w:spacing w:after="0" w:line="240" w:lineRule="auto"/>
        <w:jc w:val="both"/>
        <w:rPr>
          <w:rFonts w:cs="Calibri"/>
          <w:b/>
        </w:rPr>
      </w:pPr>
      <w:r w:rsidRPr="00EF2944">
        <w:rPr>
          <w:rFonts w:cs="Calibri"/>
        </w:rPr>
        <w:t>ALL EXHIBITS WILL BE JUDGED STRICTLY IN ACCORDANCE WITH THE NAFAS COMPETITIONS MANUAL 20</w:t>
      </w:r>
      <w:r w:rsidR="00CF43C0">
        <w:rPr>
          <w:rFonts w:cs="Calibri"/>
        </w:rPr>
        <w:t>23</w:t>
      </w:r>
      <w:r w:rsidRPr="00EF2944">
        <w:rPr>
          <w:rFonts w:cs="Calibri"/>
        </w:rPr>
        <w:t xml:space="preserve">.  A “Competitions Manual” is available from </w:t>
      </w:r>
      <w:hyperlink r:id="rId15" w:history="1">
        <w:r w:rsidRPr="00EF2944">
          <w:rPr>
            <w:rStyle w:val="Hyperlink"/>
            <w:rFonts w:cs="Calibri"/>
            <w:color w:val="auto"/>
          </w:rPr>
          <w:t>www.nafas.org.uk</w:t>
        </w:r>
      </w:hyperlink>
      <w:r w:rsidRPr="00EF2944">
        <w:rPr>
          <w:rFonts w:cs="Calibri"/>
        </w:rPr>
        <w:t xml:space="preserve">  to visit the NAFAS on-line shop. </w:t>
      </w:r>
    </w:p>
    <w:p w14:paraId="574290BE" w14:textId="77777777" w:rsidR="000C2783" w:rsidRPr="00DA3753" w:rsidRDefault="000C2783" w:rsidP="000C2783">
      <w:pPr>
        <w:spacing w:after="0" w:line="240" w:lineRule="auto"/>
        <w:ind w:left="792"/>
        <w:jc w:val="both"/>
        <w:rPr>
          <w:rFonts w:cs="Calibri"/>
          <w:b/>
          <w:color w:val="FF0000"/>
          <w:sz w:val="16"/>
          <w:szCs w:val="16"/>
        </w:rPr>
      </w:pPr>
    </w:p>
    <w:p w14:paraId="2FB7B080" w14:textId="75E83F91" w:rsidR="000C2783" w:rsidRPr="007A2BF5" w:rsidRDefault="000C2783" w:rsidP="000C2783">
      <w:pPr>
        <w:numPr>
          <w:ilvl w:val="0"/>
          <w:numId w:val="2"/>
        </w:numPr>
        <w:spacing w:after="0" w:line="240" w:lineRule="auto"/>
        <w:jc w:val="both"/>
        <w:rPr>
          <w:rFonts w:cs="Calibri"/>
          <w:b/>
          <w:sz w:val="24"/>
          <w:szCs w:val="24"/>
        </w:rPr>
      </w:pPr>
      <w:r w:rsidRPr="007A2BF5">
        <w:rPr>
          <w:rFonts w:cs="Calibri"/>
          <w:b/>
          <w:i/>
          <w:sz w:val="24"/>
          <w:szCs w:val="24"/>
        </w:rPr>
        <w:t>NAFAS Definitions</w:t>
      </w:r>
      <w:r w:rsidRPr="007A2BF5">
        <w:rPr>
          <w:rFonts w:cs="Calibri"/>
          <w:i/>
          <w:sz w:val="24"/>
          <w:szCs w:val="24"/>
        </w:rPr>
        <w:t xml:space="preserve"> (The National Association of Flower Arranging Societies of Great Britain) From the NAFAS Competitions Manual (</w:t>
      </w:r>
      <w:r w:rsidR="006419E9" w:rsidRPr="007A2BF5">
        <w:rPr>
          <w:rFonts w:cs="Calibri"/>
          <w:i/>
          <w:sz w:val="24"/>
          <w:szCs w:val="24"/>
        </w:rPr>
        <w:t>Fourth</w:t>
      </w:r>
      <w:r w:rsidRPr="007A2BF5">
        <w:rPr>
          <w:rFonts w:cs="Calibri"/>
          <w:i/>
          <w:sz w:val="24"/>
          <w:szCs w:val="24"/>
        </w:rPr>
        <w:t xml:space="preserve"> Edition 20</w:t>
      </w:r>
      <w:r w:rsidR="006419E9" w:rsidRPr="007A2BF5">
        <w:rPr>
          <w:rFonts w:cs="Calibri"/>
          <w:i/>
          <w:sz w:val="24"/>
          <w:szCs w:val="24"/>
        </w:rPr>
        <w:t>23</w:t>
      </w:r>
      <w:r w:rsidRPr="007A2BF5">
        <w:rPr>
          <w:rFonts w:cs="Calibri"/>
          <w:i/>
          <w:sz w:val="24"/>
          <w:szCs w:val="24"/>
        </w:rPr>
        <w:t>).</w:t>
      </w:r>
    </w:p>
    <w:p w14:paraId="34FAF26C" w14:textId="77777777" w:rsidR="000C2783" w:rsidRPr="007A2BF5" w:rsidRDefault="000C2783" w:rsidP="000C2783">
      <w:pPr>
        <w:numPr>
          <w:ilvl w:val="1"/>
          <w:numId w:val="2"/>
        </w:numPr>
        <w:spacing w:after="0" w:line="240" w:lineRule="auto"/>
        <w:jc w:val="both"/>
        <w:rPr>
          <w:rFonts w:cs="Calibri"/>
          <w:b/>
        </w:rPr>
      </w:pPr>
      <w:r w:rsidRPr="007A2BF5">
        <w:rPr>
          <w:rFonts w:cs="Calibri"/>
          <w:i/>
        </w:rPr>
        <w:t>An EXHIBIT:</w:t>
      </w:r>
    </w:p>
    <w:p w14:paraId="1A32DD7F" w14:textId="01D25FC5" w:rsidR="000C2783" w:rsidRPr="007A2BF5" w:rsidRDefault="000C2783" w:rsidP="000C2783">
      <w:pPr>
        <w:numPr>
          <w:ilvl w:val="2"/>
          <w:numId w:val="2"/>
        </w:numPr>
        <w:spacing w:after="0" w:line="240" w:lineRule="auto"/>
        <w:jc w:val="both"/>
        <w:rPr>
          <w:rFonts w:cs="Calibri"/>
          <w:i/>
        </w:rPr>
      </w:pPr>
      <w:r w:rsidRPr="007A2BF5">
        <w:rPr>
          <w:rFonts w:cs="Calibri"/>
          <w:i/>
        </w:rPr>
        <w:t>Is composed of natural plant material</w:t>
      </w:r>
      <w:r w:rsidR="00C54418" w:rsidRPr="007A2BF5">
        <w:rPr>
          <w:rFonts w:cs="Calibri"/>
          <w:i/>
        </w:rPr>
        <w:t xml:space="preserve"> in all its forms</w:t>
      </w:r>
      <w:r w:rsidRPr="007A2BF5">
        <w:rPr>
          <w:rFonts w:cs="Calibri"/>
          <w:i/>
        </w:rPr>
        <w:t>, contained within a space as specified in a show schedule.</w:t>
      </w:r>
    </w:p>
    <w:p w14:paraId="2C6816D2" w14:textId="79384B47" w:rsidR="000C2783" w:rsidRPr="007A2BF5" w:rsidRDefault="00655756" w:rsidP="000C2783">
      <w:pPr>
        <w:numPr>
          <w:ilvl w:val="2"/>
          <w:numId w:val="2"/>
        </w:numPr>
        <w:spacing w:after="0" w:line="240" w:lineRule="auto"/>
        <w:jc w:val="both"/>
        <w:rPr>
          <w:rFonts w:cs="Calibri"/>
          <w:i/>
        </w:rPr>
      </w:pPr>
      <w:r w:rsidRPr="007A2BF5">
        <w:rPr>
          <w:rFonts w:cs="Calibri"/>
          <w:i/>
        </w:rPr>
        <w:t xml:space="preserve">Accessories need to go in front of </w:t>
      </w:r>
      <w:r w:rsidR="007A2BF5" w:rsidRPr="007A2BF5">
        <w:rPr>
          <w:rFonts w:cs="Calibri"/>
          <w:i/>
        </w:rPr>
        <w:t>b</w:t>
      </w:r>
      <w:r w:rsidR="000C2783" w:rsidRPr="007A2BF5">
        <w:rPr>
          <w:rFonts w:cs="Calibri"/>
          <w:i/>
        </w:rPr>
        <w:t>ackgrounds, bases, containers, drapes, exhibit titles and mechanics may always be included in an exhibit, unless otherwise stated.</w:t>
      </w:r>
    </w:p>
    <w:p w14:paraId="30404D48" w14:textId="77777777" w:rsidR="000C2783" w:rsidRPr="007A2BF5" w:rsidRDefault="000C2783" w:rsidP="000C2783">
      <w:pPr>
        <w:numPr>
          <w:ilvl w:val="2"/>
          <w:numId w:val="2"/>
        </w:numPr>
        <w:spacing w:after="0" w:line="240" w:lineRule="auto"/>
        <w:jc w:val="both"/>
        <w:rPr>
          <w:rFonts w:cs="Calibri"/>
          <w:i/>
        </w:rPr>
      </w:pPr>
      <w:r w:rsidRPr="007A2BF5">
        <w:rPr>
          <w:rFonts w:cs="Calibri"/>
          <w:i/>
        </w:rPr>
        <w:t xml:space="preserve">More than one placement may always be included, unless otherwise stated.  </w:t>
      </w:r>
    </w:p>
    <w:p w14:paraId="2DE19893" w14:textId="7DD2017F" w:rsidR="000C2783" w:rsidRPr="007A2BF5" w:rsidRDefault="000C2783" w:rsidP="000C2783">
      <w:pPr>
        <w:numPr>
          <w:ilvl w:val="2"/>
          <w:numId w:val="2"/>
        </w:numPr>
        <w:spacing w:after="0" w:line="240" w:lineRule="auto"/>
        <w:jc w:val="both"/>
        <w:rPr>
          <w:rFonts w:cs="Calibri"/>
          <w:i/>
        </w:rPr>
      </w:pPr>
      <w:r w:rsidRPr="007A2BF5">
        <w:rPr>
          <w:rFonts w:cs="Calibri"/>
          <w:i/>
        </w:rPr>
        <w:t>In all exhibits natural plant material must predominate.</w:t>
      </w:r>
      <w:r w:rsidR="00292184" w:rsidRPr="007A2BF5">
        <w:rPr>
          <w:rFonts w:cs="Calibri"/>
          <w:i/>
        </w:rPr>
        <w:t xml:space="preserve"> Plant material must now predominate in all Still Life Exhibits</w:t>
      </w:r>
    </w:p>
    <w:p w14:paraId="42A71BF0" w14:textId="77777777" w:rsidR="000C2783" w:rsidRPr="00FC643A" w:rsidRDefault="000C2783" w:rsidP="000C2783">
      <w:pPr>
        <w:spacing w:after="0" w:line="240" w:lineRule="auto"/>
        <w:ind w:left="792"/>
        <w:jc w:val="both"/>
        <w:rPr>
          <w:rFonts w:cs="Calibri"/>
          <w:i/>
          <w:sz w:val="16"/>
          <w:szCs w:val="16"/>
          <w:highlight w:val="yellow"/>
        </w:rPr>
      </w:pPr>
    </w:p>
    <w:p w14:paraId="1FE7AC8B" w14:textId="77777777" w:rsidR="000C2783" w:rsidRPr="009E1432" w:rsidRDefault="000C2783" w:rsidP="000C2783">
      <w:pPr>
        <w:numPr>
          <w:ilvl w:val="1"/>
          <w:numId w:val="2"/>
        </w:numPr>
        <w:spacing w:after="0" w:line="240" w:lineRule="auto"/>
        <w:jc w:val="both"/>
        <w:rPr>
          <w:rFonts w:cs="Calibri"/>
          <w:b/>
          <w:i/>
        </w:rPr>
      </w:pPr>
      <w:r w:rsidRPr="009E1432">
        <w:rPr>
          <w:rFonts w:cs="Calibri"/>
          <w:b/>
          <w:i/>
        </w:rPr>
        <w:t>NATURAL PLANT MATERIAL</w:t>
      </w:r>
    </w:p>
    <w:p w14:paraId="15D3089F" w14:textId="77777777" w:rsidR="000C2783" w:rsidRPr="009E1432" w:rsidRDefault="000C2783" w:rsidP="000C2783">
      <w:pPr>
        <w:numPr>
          <w:ilvl w:val="2"/>
          <w:numId w:val="2"/>
        </w:numPr>
        <w:spacing w:after="0" w:line="240" w:lineRule="auto"/>
        <w:jc w:val="both"/>
        <w:rPr>
          <w:rFonts w:cs="Calibri"/>
          <w:i/>
        </w:rPr>
      </w:pPr>
      <w:r w:rsidRPr="009E1432">
        <w:rPr>
          <w:rFonts w:cs="Calibri"/>
          <w:i/>
        </w:rPr>
        <w:t xml:space="preserve">Natural plant material is any vegetable </w:t>
      </w:r>
      <w:proofErr w:type="gramStart"/>
      <w:r w:rsidRPr="009E1432">
        <w:rPr>
          <w:rFonts w:cs="Calibri"/>
          <w:i/>
        </w:rPr>
        <w:t>matter</w:t>
      </w:r>
      <w:proofErr w:type="gramEnd"/>
    </w:p>
    <w:p w14:paraId="5BFE711C" w14:textId="24E17D5E" w:rsidR="000C2783" w:rsidRPr="009E1432" w:rsidRDefault="000C2783" w:rsidP="000C2783">
      <w:pPr>
        <w:numPr>
          <w:ilvl w:val="2"/>
          <w:numId w:val="2"/>
        </w:numPr>
        <w:spacing w:after="0" w:line="240" w:lineRule="auto"/>
        <w:jc w:val="both"/>
        <w:rPr>
          <w:rFonts w:cs="Calibri"/>
          <w:i/>
        </w:rPr>
      </w:pPr>
      <w:r w:rsidRPr="009E1432">
        <w:rPr>
          <w:rFonts w:cs="Calibri"/>
          <w:i/>
        </w:rPr>
        <w:t xml:space="preserve">It includes fresh, dried, garden, wild, </w:t>
      </w:r>
      <w:r w:rsidR="00073764" w:rsidRPr="009E1432">
        <w:rPr>
          <w:rFonts w:cs="Calibri"/>
          <w:i/>
        </w:rPr>
        <w:t>foliage, fungi, vegetable</w:t>
      </w:r>
      <w:r w:rsidR="005B1915" w:rsidRPr="009E1432">
        <w:rPr>
          <w:rFonts w:cs="Calibri"/>
          <w:i/>
        </w:rPr>
        <w:t xml:space="preserve">s and seaweed </w:t>
      </w:r>
      <w:r w:rsidRPr="009E1432">
        <w:rPr>
          <w:rFonts w:cs="Calibri"/>
          <w:i/>
        </w:rPr>
        <w:t>or made-up plant material.</w:t>
      </w:r>
    </w:p>
    <w:p w14:paraId="4B462599" w14:textId="02CE292C" w:rsidR="000C2783" w:rsidRPr="009E1432" w:rsidRDefault="000C2783" w:rsidP="000C2783">
      <w:pPr>
        <w:numPr>
          <w:ilvl w:val="2"/>
          <w:numId w:val="2"/>
        </w:numPr>
        <w:spacing w:after="0" w:line="240" w:lineRule="auto"/>
        <w:jc w:val="both"/>
        <w:rPr>
          <w:rFonts w:cs="Calibri"/>
          <w:i/>
        </w:rPr>
      </w:pPr>
      <w:r w:rsidRPr="009E1432">
        <w:rPr>
          <w:rFonts w:cs="Calibri"/>
          <w:i/>
        </w:rPr>
        <w:t>It is acceptable to enhance plant material by the application of oil, milk, wax</w:t>
      </w:r>
      <w:r w:rsidR="00402AC1" w:rsidRPr="009E1432">
        <w:rPr>
          <w:rFonts w:cs="Calibri"/>
          <w:i/>
        </w:rPr>
        <w:t>, leaf shine</w:t>
      </w:r>
      <w:r w:rsidRPr="009E1432">
        <w:rPr>
          <w:rFonts w:cs="Calibri"/>
          <w:i/>
        </w:rPr>
        <w:t xml:space="preserve"> or other similar products.</w:t>
      </w:r>
    </w:p>
    <w:p w14:paraId="5D1D4409" w14:textId="77777777" w:rsidR="000C2783" w:rsidRPr="00FC643A" w:rsidRDefault="000C2783" w:rsidP="000C2783">
      <w:pPr>
        <w:spacing w:after="0" w:line="240" w:lineRule="auto"/>
        <w:ind w:left="1224"/>
        <w:jc w:val="both"/>
        <w:rPr>
          <w:rFonts w:cs="Calibri"/>
          <w:i/>
          <w:highlight w:val="yellow"/>
        </w:rPr>
      </w:pPr>
    </w:p>
    <w:p w14:paraId="46C7E4DC" w14:textId="77777777" w:rsidR="000C2783" w:rsidRPr="009E1432" w:rsidRDefault="000C2783" w:rsidP="000C2783">
      <w:pPr>
        <w:numPr>
          <w:ilvl w:val="1"/>
          <w:numId w:val="2"/>
        </w:numPr>
        <w:spacing w:after="0" w:line="240" w:lineRule="auto"/>
        <w:jc w:val="both"/>
        <w:rPr>
          <w:rFonts w:cs="Calibri"/>
          <w:b/>
          <w:i/>
        </w:rPr>
      </w:pPr>
      <w:r w:rsidRPr="009E1432">
        <w:rPr>
          <w:rFonts w:cs="Calibri"/>
          <w:b/>
          <w:i/>
        </w:rPr>
        <w:t>ARTIFICAL PLANT MATERIAL</w:t>
      </w:r>
    </w:p>
    <w:p w14:paraId="7DA3B2B8" w14:textId="72555766" w:rsidR="000C2783" w:rsidRPr="009E1432" w:rsidRDefault="000C2783" w:rsidP="000C2783">
      <w:pPr>
        <w:numPr>
          <w:ilvl w:val="2"/>
          <w:numId w:val="2"/>
        </w:numPr>
        <w:spacing w:after="0" w:line="240" w:lineRule="auto"/>
        <w:jc w:val="both"/>
        <w:rPr>
          <w:rFonts w:cs="Calibri"/>
          <w:i/>
        </w:rPr>
      </w:pPr>
      <w:r w:rsidRPr="009E1432">
        <w:rPr>
          <w:rFonts w:cs="Calibri"/>
          <w:i/>
        </w:rPr>
        <w:t xml:space="preserve">Artificial plant material is realistic or fantasy plant-forms, made wholly or partly from non-plant material. This includes, clay, glass, metal, plastic, plaster, polyester, shells, silk, wax, etc. </w:t>
      </w:r>
      <w:r w:rsidR="000479A4" w:rsidRPr="009E1432">
        <w:rPr>
          <w:rFonts w:cs="Calibri"/>
          <w:i/>
        </w:rPr>
        <w:t>This also includes fabric and ribbon made from a non-plant source</w:t>
      </w:r>
      <w:r w:rsidR="0055792D" w:rsidRPr="009E1432">
        <w:rPr>
          <w:rFonts w:cs="Calibri"/>
          <w:i/>
        </w:rPr>
        <w:t>, w</w:t>
      </w:r>
      <w:r w:rsidRPr="009E1432">
        <w:rPr>
          <w:rFonts w:cs="Calibri"/>
          <w:i/>
        </w:rPr>
        <w:t>hich is used as a substitute for natural plant material in an exhibit.</w:t>
      </w:r>
    </w:p>
    <w:p w14:paraId="0C0C4524" w14:textId="1AD0176A" w:rsidR="000C2783" w:rsidRPr="009E1432" w:rsidRDefault="000C2783" w:rsidP="000C2783">
      <w:pPr>
        <w:numPr>
          <w:ilvl w:val="2"/>
          <w:numId w:val="2"/>
        </w:numPr>
        <w:spacing w:after="0" w:line="240" w:lineRule="auto"/>
        <w:jc w:val="both"/>
        <w:rPr>
          <w:rFonts w:cs="Calibri"/>
          <w:i/>
        </w:rPr>
      </w:pPr>
      <w:r w:rsidRPr="009E1432">
        <w:rPr>
          <w:rFonts w:cs="Calibri"/>
          <w:i/>
        </w:rPr>
        <w:t xml:space="preserve"> Artificial plant material </w:t>
      </w:r>
      <w:r w:rsidRPr="009E1432">
        <w:rPr>
          <w:rFonts w:cs="Calibri"/>
          <w:b/>
          <w:i/>
        </w:rPr>
        <w:t xml:space="preserve">is not allowed </w:t>
      </w:r>
      <w:r w:rsidRPr="009E1432">
        <w:rPr>
          <w:rFonts w:cs="Calibri"/>
          <w:i/>
        </w:rPr>
        <w:t xml:space="preserve">unless specifically </w:t>
      </w:r>
      <w:r w:rsidR="0062111F" w:rsidRPr="009E1432">
        <w:rPr>
          <w:rFonts w:cs="Calibri"/>
          <w:i/>
        </w:rPr>
        <w:t>permitted</w:t>
      </w:r>
      <w:r w:rsidRPr="009E1432">
        <w:rPr>
          <w:rFonts w:cs="Calibri"/>
          <w:i/>
        </w:rPr>
        <w:t xml:space="preserve"> in a show schedule (see reasons for disqualification).</w:t>
      </w:r>
    </w:p>
    <w:p w14:paraId="4DC53923" w14:textId="77777777" w:rsidR="000C2783" w:rsidRPr="009E1432" w:rsidRDefault="000C2783" w:rsidP="000C2783">
      <w:pPr>
        <w:numPr>
          <w:ilvl w:val="2"/>
          <w:numId w:val="2"/>
        </w:numPr>
        <w:spacing w:after="0" w:line="240" w:lineRule="auto"/>
        <w:jc w:val="both"/>
        <w:rPr>
          <w:rFonts w:cs="Calibri"/>
          <w:i/>
        </w:rPr>
      </w:pPr>
      <w:r w:rsidRPr="009E1432">
        <w:rPr>
          <w:rFonts w:cs="Calibri"/>
          <w:i/>
        </w:rPr>
        <w:t xml:space="preserve">Artificial plant material or artificial plant forms that are an integral part of a container, base, </w:t>
      </w:r>
      <w:proofErr w:type="gramStart"/>
      <w:r w:rsidRPr="009E1432">
        <w:rPr>
          <w:rFonts w:cs="Calibri"/>
          <w:i/>
        </w:rPr>
        <w:t>background</w:t>
      </w:r>
      <w:proofErr w:type="gramEnd"/>
      <w:r w:rsidRPr="009E1432">
        <w:rPr>
          <w:rFonts w:cs="Calibri"/>
          <w:i/>
        </w:rPr>
        <w:t xml:space="preserve"> or accessory are permitted.</w:t>
      </w:r>
    </w:p>
    <w:p w14:paraId="222DE35C" w14:textId="77777777" w:rsidR="000C2783" w:rsidRPr="009E1432" w:rsidRDefault="000C2783" w:rsidP="000C2783">
      <w:pPr>
        <w:numPr>
          <w:ilvl w:val="2"/>
          <w:numId w:val="2"/>
        </w:numPr>
        <w:spacing w:after="0" w:line="240" w:lineRule="auto"/>
        <w:jc w:val="both"/>
        <w:rPr>
          <w:rFonts w:cs="Calibri"/>
          <w:i/>
        </w:rPr>
      </w:pPr>
      <w:r w:rsidRPr="009E1432">
        <w:rPr>
          <w:rFonts w:cs="Calibri"/>
          <w:b/>
          <w:i/>
          <w:u w:val="single"/>
        </w:rPr>
        <w:t>Artificial grass turf must not be used for any purpose including bases.</w:t>
      </w:r>
    </w:p>
    <w:p w14:paraId="55780C9F" w14:textId="77777777" w:rsidR="000C2783" w:rsidRPr="00FC643A" w:rsidRDefault="000C2783" w:rsidP="000C2783">
      <w:pPr>
        <w:spacing w:after="0" w:line="240" w:lineRule="auto"/>
        <w:ind w:left="792"/>
        <w:jc w:val="both"/>
        <w:rPr>
          <w:rFonts w:cs="Calibri"/>
          <w:b/>
          <w:i/>
          <w:sz w:val="16"/>
          <w:szCs w:val="16"/>
          <w:highlight w:val="yellow"/>
        </w:rPr>
      </w:pPr>
    </w:p>
    <w:p w14:paraId="7989258C" w14:textId="77777777" w:rsidR="000C2783" w:rsidRPr="00C82230" w:rsidRDefault="000C2783" w:rsidP="000C2783">
      <w:pPr>
        <w:numPr>
          <w:ilvl w:val="1"/>
          <w:numId w:val="2"/>
        </w:numPr>
        <w:spacing w:after="0" w:line="240" w:lineRule="auto"/>
        <w:jc w:val="both"/>
        <w:rPr>
          <w:rFonts w:cs="Calibri"/>
          <w:b/>
          <w:i/>
        </w:rPr>
      </w:pPr>
      <w:r w:rsidRPr="00C82230">
        <w:rPr>
          <w:rFonts w:cs="Calibri"/>
          <w:b/>
          <w:i/>
        </w:rPr>
        <w:t xml:space="preserve"> An ACCESSORY</w:t>
      </w:r>
    </w:p>
    <w:p w14:paraId="1D725A62" w14:textId="364E2B40" w:rsidR="000C2783" w:rsidRPr="00C82230" w:rsidRDefault="000C2783" w:rsidP="000C2783">
      <w:pPr>
        <w:numPr>
          <w:ilvl w:val="2"/>
          <w:numId w:val="2"/>
        </w:numPr>
        <w:spacing w:after="0" w:line="240" w:lineRule="auto"/>
        <w:jc w:val="both"/>
        <w:rPr>
          <w:rFonts w:cs="Calibri"/>
          <w:i/>
        </w:rPr>
      </w:pPr>
      <w:r w:rsidRPr="00C82230">
        <w:rPr>
          <w:rFonts w:cs="Calibri"/>
          <w:i/>
        </w:rPr>
        <w:t>Anything other than natural plant material in an exhibit, such as, feathers, shells, stones, wax candles</w:t>
      </w:r>
    </w:p>
    <w:p w14:paraId="02F251F4" w14:textId="77777777" w:rsidR="000C2783" w:rsidRPr="00C82230" w:rsidRDefault="000C2783" w:rsidP="000C2783">
      <w:pPr>
        <w:numPr>
          <w:ilvl w:val="2"/>
          <w:numId w:val="2"/>
        </w:numPr>
        <w:spacing w:after="0" w:line="240" w:lineRule="auto"/>
        <w:jc w:val="both"/>
        <w:rPr>
          <w:rFonts w:cs="Calibri"/>
          <w:i/>
        </w:rPr>
      </w:pPr>
      <w:r w:rsidRPr="00C82230">
        <w:rPr>
          <w:rFonts w:cs="Calibri"/>
          <w:i/>
        </w:rPr>
        <w:t xml:space="preserve">The following are not accessories and may also be used unless prohibited by the show schedule:  backgrounds, bases, containers holding plant material, drapes, exhibit titles and mechanics.  These may be decorated in any </w:t>
      </w:r>
      <w:proofErr w:type="gramStart"/>
      <w:r w:rsidRPr="00C82230">
        <w:rPr>
          <w:rFonts w:cs="Calibri"/>
          <w:i/>
        </w:rPr>
        <w:t>way</w:t>
      </w:r>
      <w:proofErr w:type="gramEnd"/>
      <w:r w:rsidRPr="00C82230">
        <w:rPr>
          <w:rFonts w:cs="Calibri"/>
          <w:i/>
        </w:rPr>
        <w:t xml:space="preserve"> but greater credit should be given for use of natural plant material where appropriate.</w:t>
      </w:r>
    </w:p>
    <w:p w14:paraId="253EBCE2" w14:textId="77777777" w:rsidR="000C2783" w:rsidRPr="00C82230" w:rsidRDefault="000C2783" w:rsidP="000C2783">
      <w:pPr>
        <w:spacing w:after="0" w:line="240" w:lineRule="auto"/>
        <w:ind w:left="1224"/>
        <w:jc w:val="both"/>
        <w:rPr>
          <w:rFonts w:cs="Calibri"/>
          <w:i/>
          <w:sz w:val="16"/>
          <w:szCs w:val="16"/>
        </w:rPr>
      </w:pPr>
    </w:p>
    <w:p w14:paraId="72E0E944" w14:textId="77777777" w:rsidR="000C2783" w:rsidRPr="00C82230" w:rsidRDefault="000C2783" w:rsidP="000C2783">
      <w:pPr>
        <w:numPr>
          <w:ilvl w:val="1"/>
          <w:numId w:val="2"/>
        </w:numPr>
        <w:spacing w:after="0" w:line="240" w:lineRule="auto"/>
        <w:jc w:val="both"/>
        <w:rPr>
          <w:rFonts w:cs="Calibri"/>
          <w:i/>
        </w:rPr>
      </w:pPr>
      <w:r w:rsidRPr="00C82230">
        <w:rPr>
          <w:rFonts w:cs="Calibri"/>
          <w:b/>
          <w:i/>
        </w:rPr>
        <w:t>REASONS FOR DISQUALIFICATION</w:t>
      </w:r>
    </w:p>
    <w:p w14:paraId="3961CB44" w14:textId="7C536724" w:rsidR="000C2783" w:rsidRPr="00C82230" w:rsidRDefault="000C2783" w:rsidP="000C2783">
      <w:pPr>
        <w:numPr>
          <w:ilvl w:val="2"/>
          <w:numId w:val="2"/>
        </w:numPr>
        <w:spacing w:after="0" w:line="240" w:lineRule="auto"/>
        <w:jc w:val="both"/>
        <w:rPr>
          <w:rFonts w:cs="Calibri"/>
          <w:i/>
        </w:rPr>
      </w:pPr>
      <w:r w:rsidRPr="00C82230">
        <w:rPr>
          <w:rFonts w:cs="Calibri"/>
          <w:i/>
        </w:rPr>
        <w:t xml:space="preserve">Failure to comply with any specific requirements of a class as stated in a show schedule, </w:t>
      </w:r>
      <w:proofErr w:type="gramStart"/>
      <w:r w:rsidRPr="00C82230">
        <w:rPr>
          <w:rFonts w:cs="Calibri"/>
          <w:i/>
        </w:rPr>
        <w:t>i.e.</w:t>
      </w:r>
      <w:proofErr w:type="gramEnd"/>
      <w:r w:rsidRPr="00C82230">
        <w:rPr>
          <w:rFonts w:cs="Calibri"/>
          <w:i/>
        </w:rPr>
        <w:t xml:space="preserve"> the measurements or the components. (Just remember – </w:t>
      </w:r>
      <w:r w:rsidR="00BE328B" w:rsidRPr="00C82230">
        <w:rPr>
          <w:rFonts w:cs="Calibri"/>
          <w:i/>
        </w:rPr>
        <w:t xml:space="preserve">it is better to aim to be at least several </w:t>
      </w:r>
      <w:proofErr w:type="spellStart"/>
      <w:r w:rsidR="00BE328B" w:rsidRPr="00C82230">
        <w:rPr>
          <w:rFonts w:cs="Calibri"/>
          <w:i/>
        </w:rPr>
        <w:t>cms</w:t>
      </w:r>
      <w:proofErr w:type="spellEnd"/>
      <w:r w:rsidR="00BE328B" w:rsidRPr="00C82230">
        <w:rPr>
          <w:rFonts w:cs="Calibri"/>
          <w:i/>
        </w:rPr>
        <w:t xml:space="preserve"> </w:t>
      </w:r>
      <w:proofErr w:type="gramStart"/>
      <w:r w:rsidR="00BE328B" w:rsidRPr="00C82230">
        <w:rPr>
          <w:rFonts w:cs="Calibri"/>
          <w:i/>
        </w:rPr>
        <w:t xml:space="preserve">smaller </w:t>
      </w:r>
      <w:r w:rsidRPr="00C82230">
        <w:rPr>
          <w:rFonts w:cs="Calibri"/>
          <w:i/>
        </w:rPr>
        <w:t xml:space="preserve"> than</w:t>
      </w:r>
      <w:proofErr w:type="gramEnd"/>
      <w:r w:rsidRPr="00C82230">
        <w:rPr>
          <w:rFonts w:cs="Calibri"/>
          <w:i/>
        </w:rPr>
        <w:t xml:space="preserve"> the size allowed as the size s</w:t>
      </w:r>
      <w:r w:rsidR="00BE328B" w:rsidRPr="00C82230">
        <w:rPr>
          <w:rFonts w:cs="Calibri"/>
          <w:i/>
        </w:rPr>
        <w:t>t</w:t>
      </w:r>
      <w:r w:rsidRPr="00C82230">
        <w:rPr>
          <w:rFonts w:cs="Calibri"/>
          <w:i/>
        </w:rPr>
        <w:t>ated is the MAXIMUM size).</w:t>
      </w:r>
    </w:p>
    <w:p w14:paraId="77BFC964" w14:textId="77777777" w:rsidR="000C2783" w:rsidRPr="00C82230" w:rsidRDefault="000C2783" w:rsidP="000C2783">
      <w:pPr>
        <w:numPr>
          <w:ilvl w:val="2"/>
          <w:numId w:val="2"/>
        </w:numPr>
        <w:spacing w:after="0" w:line="240" w:lineRule="auto"/>
        <w:jc w:val="both"/>
        <w:rPr>
          <w:rFonts w:cs="Calibri"/>
          <w:i/>
        </w:rPr>
      </w:pPr>
      <w:r w:rsidRPr="00C82230">
        <w:rPr>
          <w:rFonts w:cs="Calibri"/>
          <w:i/>
        </w:rPr>
        <w:t>Inclusion of artificial plant material (unless specifically allowed by a show schedule)</w:t>
      </w:r>
    </w:p>
    <w:p w14:paraId="139DEB6E" w14:textId="77777777" w:rsidR="000C2783" w:rsidRPr="00C82230" w:rsidRDefault="000C2783" w:rsidP="000C2783">
      <w:pPr>
        <w:numPr>
          <w:ilvl w:val="2"/>
          <w:numId w:val="2"/>
        </w:numPr>
        <w:spacing w:after="0" w:line="240" w:lineRule="auto"/>
        <w:jc w:val="both"/>
        <w:rPr>
          <w:rFonts w:cs="Calibri"/>
          <w:i/>
        </w:rPr>
      </w:pPr>
      <w:r w:rsidRPr="00C82230">
        <w:rPr>
          <w:rFonts w:cs="Calibri"/>
          <w:i/>
        </w:rPr>
        <w:t xml:space="preserve">Inclusion of fresh plant material that does not have roots or the cut ends of stems in water or water-retaining material.  Exceptions:  Air Plants, Cacti, Fruits, Grass Turf, Lichen, Moss, Succulents, Vegetables and </w:t>
      </w:r>
      <w:proofErr w:type="gramStart"/>
      <w:r w:rsidRPr="00C82230">
        <w:rPr>
          <w:rFonts w:cs="Calibri"/>
          <w:i/>
        </w:rPr>
        <w:t>long lasting</w:t>
      </w:r>
      <w:proofErr w:type="gramEnd"/>
      <w:r w:rsidRPr="00C82230">
        <w:rPr>
          <w:rFonts w:cs="Calibri"/>
          <w:i/>
        </w:rPr>
        <w:t xml:space="preserve"> plant material which will remain turgid for the duration of a show.  (Definition of turgid – the state of firmness of plant tissue resulting from adequate moisture, causing the plant cells to be fully expanded).</w:t>
      </w:r>
    </w:p>
    <w:p w14:paraId="2C5D963B" w14:textId="77777777" w:rsidR="000C2783" w:rsidRPr="00C82230" w:rsidRDefault="000C2783" w:rsidP="000C2783">
      <w:pPr>
        <w:spacing w:after="0" w:line="240" w:lineRule="auto"/>
        <w:ind w:left="1224"/>
        <w:jc w:val="both"/>
        <w:rPr>
          <w:rFonts w:cs="Calibri"/>
          <w:i/>
        </w:rPr>
      </w:pPr>
    </w:p>
    <w:p w14:paraId="489918E0" w14:textId="731D3031" w:rsidR="00B022D4" w:rsidRDefault="000C2783" w:rsidP="00556A29">
      <w:pPr>
        <w:spacing w:after="0" w:line="240" w:lineRule="auto"/>
        <w:jc w:val="both"/>
        <w:rPr>
          <w:rFonts w:cs="Calibri"/>
          <w:color w:val="000000"/>
        </w:rPr>
      </w:pPr>
      <w:r w:rsidRPr="00C82230">
        <w:rPr>
          <w:rFonts w:cs="Calibri"/>
          <w:b/>
          <w:i/>
        </w:rPr>
        <w:t>NOT ACCORDING TO SCHEDULE DISQUALIFICATION:</w:t>
      </w:r>
      <w:r w:rsidRPr="00C82230">
        <w:rPr>
          <w:rFonts w:cs="Calibri"/>
          <w:i/>
        </w:rPr>
        <w:t xml:space="preserve"> the term used when an exhibit does not comply with the requirements of the schedule – see NAFAS reasons for disqualification above.  The judge will write ‘Not according to schedule’ and the reason.</w:t>
      </w:r>
    </w:p>
    <w:p w14:paraId="345C2683" w14:textId="77777777" w:rsidR="00B022D4" w:rsidRDefault="00B022D4" w:rsidP="00B022D4">
      <w:pPr>
        <w:spacing w:after="0" w:line="240" w:lineRule="auto"/>
        <w:ind w:left="720"/>
        <w:jc w:val="both"/>
        <w:rPr>
          <w:rFonts w:cs="Calibri"/>
          <w:color w:val="000000"/>
        </w:rPr>
      </w:pPr>
    </w:p>
    <w:p w14:paraId="4E3E40F6" w14:textId="77777777" w:rsidR="00B022D4" w:rsidRDefault="00B022D4" w:rsidP="00B022D4">
      <w:pPr>
        <w:spacing w:after="0" w:line="240" w:lineRule="auto"/>
        <w:ind w:left="720"/>
        <w:jc w:val="both"/>
        <w:rPr>
          <w:rFonts w:cs="Calibri"/>
          <w:color w:val="000000"/>
        </w:rPr>
      </w:pPr>
    </w:p>
    <w:p w14:paraId="454F013F" w14:textId="77777777" w:rsidR="00B022D4" w:rsidRDefault="00B022D4" w:rsidP="00B022D4">
      <w:pPr>
        <w:spacing w:after="0" w:line="240" w:lineRule="auto"/>
        <w:ind w:left="720"/>
        <w:jc w:val="both"/>
        <w:rPr>
          <w:rFonts w:cs="Calibri"/>
          <w:color w:val="000000"/>
        </w:rPr>
      </w:pPr>
    </w:p>
    <w:p w14:paraId="02EFAC9A" w14:textId="77777777" w:rsidR="00B022D4" w:rsidRDefault="00B022D4" w:rsidP="00B022D4">
      <w:pPr>
        <w:spacing w:after="0" w:line="240" w:lineRule="auto"/>
        <w:ind w:left="720"/>
        <w:jc w:val="both"/>
        <w:rPr>
          <w:rFonts w:cs="Calibri"/>
          <w:color w:val="000000"/>
        </w:rPr>
      </w:pPr>
    </w:p>
    <w:p w14:paraId="3FBD33D6" w14:textId="77777777" w:rsidR="00B022D4" w:rsidRDefault="00B022D4" w:rsidP="00B022D4">
      <w:pPr>
        <w:spacing w:after="0" w:line="240" w:lineRule="auto"/>
        <w:ind w:left="720"/>
        <w:jc w:val="both"/>
        <w:rPr>
          <w:rFonts w:cs="Calibri"/>
          <w:color w:val="000000"/>
        </w:rPr>
      </w:pPr>
    </w:p>
    <w:p w14:paraId="2D66088F" w14:textId="77777777" w:rsidR="008A5116" w:rsidRDefault="008A5116" w:rsidP="00B022D4">
      <w:pPr>
        <w:spacing w:after="0" w:line="240" w:lineRule="auto"/>
        <w:ind w:left="720"/>
        <w:jc w:val="both"/>
        <w:rPr>
          <w:rFonts w:cs="Calibri"/>
          <w:color w:val="000000"/>
        </w:rPr>
      </w:pPr>
    </w:p>
    <w:p w14:paraId="45C52722" w14:textId="77777777" w:rsidR="008A5116" w:rsidRDefault="008A5116" w:rsidP="00B022D4">
      <w:pPr>
        <w:spacing w:after="0" w:line="240" w:lineRule="auto"/>
        <w:ind w:left="720"/>
        <w:jc w:val="both"/>
        <w:rPr>
          <w:rFonts w:cs="Calibri"/>
          <w:color w:val="000000"/>
        </w:rPr>
      </w:pPr>
    </w:p>
    <w:p w14:paraId="06A06F0F" w14:textId="77777777" w:rsidR="008A5116" w:rsidRDefault="008A5116" w:rsidP="00B022D4">
      <w:pPr>
        <w:spacing w:after="0" w:line="240" w:lineRule="auto"/>
        <w:ind w:left="720"/>
        <w:jc w:val="both"/>
        <w:rPr>
          <w:rFonts w:cs="Calibri"/>
          <w:color w:val="000000"/>
        </w:rPr>
      </w:pPr>
    </w:p>
    <w:p w14:paraId="1CE4D8C0" w14:textId="77777777" w:rsidR="008A5116" w:rsidRDefault="008A5116" w:rsidP="00B022D4">
      <w:pPr>
        <w:spacing w:after="0" w:line="240" w:lineRule="auto"/>
        <w:ind w:left="720"/>
        <w:jc w:val="both"/>
        <w:rPr>
          <w:rFonts w:cs="Calibri"/>
          <w:color w:val="000000"/>
        </w:rPr>
      </w:pPr>
    </w:p>
    <w:p w14:paraId="6BCC350B" w14:textId="77777777" w:rsidR="008A5116" w:rsidRDefault="008A5116" w:rsidP="00B022D4">
      <w:pPr>
        <w:spacing w:after="0" w:line="240" w:lineRule="auto"/>
        <w:ind w:left="720"/>
        <w:jc w:val="both"/>
        <w:rPr>
          <w:rFonts w:cs="Calibri"/>
          <w:color w:val="000000"/>
        </w:rPr>
      </w:pPr>
    </w:p>
    <w:p w14:paraId="0A03696C" w14:textId="77777777" w:rsidR="008A5116" w:rsidRDefault="008A5116" w:rsidP="00B022D4">
      <w:pPr>
        <w:spacing w:after="0" w:line="240" w:lineRule="auto"/>
        <w:ind w:left="720"/>
        <w:jc w:val="both"/>
        <w:rPr>
          <w:rFonts w:cs="Calibri"/>
          <w:color w:val="000000"/>
        </w:rPr>
      </w:pPr>
    </w:p>
    <w:p w14:paraId="78AC2888" w14:textId="77777777" w:rsidR="008A5116" w:rsidRDefault="008A5116" w:rsidP="00B022D4">
      <w:pPr>
        <w:spacing w:after="0" w:line="240" w:lineRule="auto"/>
        <w:ind w:left="720"/>
        <w:jc w:val="both"/>
        <w:rPr>
          <w:rFonts w:cs="Calibri"/>
          <w:color w:val="000000"/>
        </w:rPr>
      </w:pPr>
    </w:p>
    <w:p w14:paraId="1C692B52" w14:textId="77777777" w:rsidR="008A5116" w:rsidRDefault="008A5116" w:rsidP="00B022D4">
      <w:pPr>
        <w:spacing w:after="0" w:line="240" w:lineRule="auto"/>
        <w:ind w:left="720"/>
        <w:jc w:val="both"/>
        <w:rPr>
          <w:rFonts w:cs="Calibri"/>
          <w:color w:val="000000"/>
        </w:rPr>
      </w:pPr>
    </w:p>
    <w:p w14:paraId="310AAE60" w14:textId="77777777" w:rsidR="008A5116" w:rsidRDefault="008A5116" w:rsidP="00B022D4">
      <w:pPr>
        <w:spacing w:after="0" w:line="240" w:lineRule="auto"/>
        <w:ind w:left="720"/>
        <w:jc w:val="both"/>
        <w:rPr>
          <w:rFonts w:cs="Calibri"/>
          <w:color w:val="000000"/>
        </w:rPr>
      </w:pPr>
    </w:p>
    <w:p w14:paraId="34BC68EE" w14:textId="77777777" w:rsidR="008A5116" w:rsidRDefault="008A5116" w:rsidP="00B022D4">
      <w:pPr>
        <w:spacing w:after="0" w:line="240" w:lineRule="auto"/>
        <w:ind w:left="720"/>
        <w:jc w:val="both"/>
        <w:rPr>
          <w:rFonts w:cs="Calibri"/>
          <w:color w:val="000000"/>
        </w:rPr>
      </w:pPr>
    </w:p>
    <w:p w14:paraId="45E9A6F6" w14:textId="77777777" w:rsidR="008A5116" w:rsidRDefault="008A5116" w:rsidP="00B022D4">
      <w:pPr>
        <w:spacing w:after="0" w:line="240" w:lineRule="auto"/>
        <w:ind w:left="720"/>
        <w:jc w:val="both"/>
        <w:rPr>
          <w:rFonts w:cs="Calibri"/>
          <w:color w:val="000000"/>
        </w:rPr>
      </w:pPr>
    </w:p>
    <w:p w14:paraId="1B01F76C" w14:textId="77777777" w:rsidR="008A5116" w:rsidRDefault="008A5116" w:rsidP="00B022D4">
      <w:pPr>
        <w:spacing w:after="0" w:line="240" w:lineRule="auto"/>
        <w:ind w:left="720"/>
        <w:jc w:val="both"/>
        <w:rPr>
          <w:rFonts w:cs="Calibri"/>
          <w:color w:val="000000"/>
        </w:rPr>
      </w:pPr>
    </w:p>
    <w:p w14:paraId="2E744829" w14:textId="77777777" w:rsidR="008A5116" w:rsidRDefault="008A5116" w:rsidP="00B022D4">
      <w:pPr>
        <w:spacing w:after="0" w:line="240" w:lineRule="auto"/>
        <w:ind w:left="720"/>
        <w:jc w:val="both"/>
        <w:rPr>
          <w:rFonts w:cs="Calibri"/>
          <w:color w:val="000000"/>
        </w:rPr>
      </w:pPr>
    </w:p>
    <w:p w14:paraId="4DDBA499" w14:textId="77777777" w:rsidR="008A5116" w:rsidRDefault="008A5116" w:rsidP="00B022D4">
      <w:pPr>
        <w:spacing w:after="0" w:line="240" w:lineRule="auto"/>
        <w:ind w:left="720"/>
        <w:jc w:val="both"/>
        <w:rPr>
          <w:rFonts w:cs="Calibri"/>
          <w:color w:val="000000"/>
        </w:rPr>
      </w:pPr>
    </w:p>
    <w:p w14:paraId="6B67B8D4" w14:textId="77777777" w:rsidR="008A5116" w:rsidRDefault="008A5116" w:rsidP="00B022D4">
      <w:pPr>
        <w:spacing w:after="0" w:line="240" w:lineRule="auto"/>
        <w:ind w:left="720"/>
        <w:jc w:val="both"/>
        <w:rPr>
          <w:rFonts w:cs="Calibri"/>
          <w:color w:val="000000"/>
        </w:rPr>
      </w:pPr>
    </w:p>
    <w:p w14:paraId="4B6EA6AA" w14:textId="77777777" w:rsidR="008A5116" w:rsidRDefault="008A5116" w:rsidP="00B022D4">
      <w:pPr>
        <w:spacing w:after="0" w:line="240" w:lineRule="auto"/>
        <w:ind w:left="720"/>
        <w:jc w:val="both"/>
        <w:rPr>
          <w:rFonts w:cs="Calibri"/>
          <w:color w:val="000000"/>
        </w:rPr>
      </w:pPr>
    </w:p>
    <w:p w14:paraId="6D0C9989" w14:textId="77777777" w:rsidR="008A5116" w:rsidRDefault="008A5116" w:rsidP="00B022D4">
      <w:pPr>
        <w:spacing w:after="0" w:line="240" w:lineRule="auto"/>
        <w:ind w:left="720"/>
        <w:jc w:val="both"/>
        <w:rPr>
          <w:rFonts w:cs="Calibri"/>
          <w:color w:val="000000"/>
        </w:rPr>
      </w:pPr>
    </w:p>
    <w:p w14:paraId="01BC5FCC" w14:textId="77777777" w:rsidR="008A5116" w:rsidRDefault="008A5116" w:rsidP="00B022D4">
      <w:pPr>
        <w:spacing w:after="0" w:line="240" w:lineRule="auto"/>
        <w:ind w:left="720"/>
        <w:jc w:val="both"/>
        <w:rPr>
          <w:rFonts w:cs="Calibri"/>
          <w:color w:val="000000"/>
        </w:rPr>
      </w:pPr>
    </w:p>
    <w:p w14:paraId="34DE22C8" w14:textId="77777777" w:rsidR="008A5116" w:rsidRDefault="008A5116" w:rsidP="00B022D4">
      <w:pPr>
        <w:spacing w:after="0" w:line="240" w:lineRule="auto"/>
        <w:ind w:left="720"/>
        <w:jc w:val="both"/>
        <w:rPr>
          <w:rFonts w:cs="Calibri"/>
          <w:color w:val="000000"/>
        </w:rPr>
      </w:pPr>
    </w:p>
    <w:p w14:paraId="32CA67EA" w14:textId="77777777" w:rsidR="008A5116" w:rsidRDefault="008A5116" w:rsidP="00B022D4">
      <w:pPr>
        <w:spacing w:after="0" w:line="240" w:lineRule="auto"/>
        <w:ind w:left="720"/>
        <w:jc w:val="both"/>
        <w:rPr>
          <w:rFonts w:cs="Calibri"/>
          <w:color w:val="000000"/>
        </w:rPr>
      </w:pPr>
    </w:p>
    <w:p w14:paraId="406F75B2" w14:textId="77777777" w:rsidR="008A5116" w:rsidRDefault="008A5116" w:rsidP="00B022D4">
      <w:pPr>
        <w:spacing w:after="0" w:line="240" w:lineRule="auto"/>
        <w:ind w:left="720"/>
        <w:jc w:val="both"/>
        <w:rPr>
          <w:rFonts w:cs="Calibri"/>
          <w:color w:val="000000"/>
        </w:rPr>
      </w:pPr>
    </w:p>
    <w:p w14:paraId="7F4CD3AC" w14:textId="77777777" w:rsidR="008A5116" w:rsidRDefault="008A5116" w:rsidP="00B022D4">
      <w:pPr>
        <w:spacing w:after="0" w:line="240" w:lineRule="auto"/>
        <w:ind w:left="720"/>
        <w:jc w:val="both"/>
        <w:rPr>
          <w:rFonts w:cs="Calibri"/>
          <w:color w:val="000000"/>
        </w:rPr>
      </w:pPr>
    </w:p>
    <w:p w14:paraId="53B973AA" w14:textId="77777777" w:rsidR="008A5116" w:rsidRDefault="008A5116" w:rsidP="00B022D4">
      <w:pPr>
        <w:spacing w:after="0" w:line="240" w:lineRule="auto"/>
        <w:ind w:left="720"/>
        <w:jc w:val="both"/>
        <w:rPr>
          <w:rFonts w:cs="Calibri"/>
          <w:color w:val="000000"/>
        </w:rPr>
      </w:pPr>
    </w:p>
    <w:p w14:paraId="1C2C0E06" w14:textId="77777777" w:rsidR="008A5116" w:rsidRDefault="008A5116" w:rsidP="00B022D4">
      <w:pPr>
        <w:spacing w:after="0" w:line="240" w:lineRule="auto"/>
        <w:ind w:left="720"/>
        <w:jc w:val="both"/>
        <w:rPr>
          <w:rFonts w:cs="Calibri"/>
          <w:color w:val="000000"/>
        </w:rPr>
      </w:pPr>
    </w:p>
    <w:p w14:paraId="0C771DA9" w14:textId="77777777" w:rsidR="008A5116" w:rsidRDefault="008A5116" w:rsidP="00B022D4">
      <w:pPr>
        <w:spacing w:after="0" w:line="240" w:lineRule="auto"/>
        <w:ind w:left="720"/>
        <w:jc w:val="both"/>
        <w:rPr>
          <w:rFonts w:cs="Calibri"/>
          <w:color w:val="000000"/>
        </w:rPr>
      </w:pPr>
    </w:p>
    <w:p w14:paraId="7BC2794F" w14:textId="77777777" w:rsidR="008A5116" w:rsidRDefault="008A5116" w:rsidP="00B022D4">
      <w:pPr>
        <w:spacing w:after="0" w:line="240" w:lineRule="auto"/>
        <w:ind w:left="720"/>
        <w:jc w:val="both"/>
        <w:rPr>
          <w:rFonts w:cs="Calibri"/>
          <w:color w:val="000000"/>
        </w:rPr>
      </w:pPr>
    </w:p>
    <w:p w14:paraId="25927630" w14:textId="77777777" w:rsidR="008A5116" w:rsidRDefault="008A5116" w:rsidP="00B022D4">
      <w:pPr>
        <w:spacing w:after="0" w:line="240" w:lineRule="auto"/>
        <w:ind w:left="720"/>
        <w:jc w:val="both"/>
        <w:rPr>
          <w:rFonts w:cs="Calibri"/>
          <w:color w:val="000000"/>
        </w:rPr>
      </w:pPr>
    </w:p>
    <w:p w14:paraId="110AD4EC" w14:textId="77777777" w:rsidR="008A5116" w:rsidRDefault="008A5116" w:rsidP="00B022D4">
      <w:pPr>
        <w:spacing w:after="0" w:line="240" w:lineRule="auto"/>
        <w:ind w:left="720"/>
        <w:jc w:val="both"/>
        <w:rPr>
          <w:rFonts w:cs="Calibri"/>
          <w:color w:val="000000"/>
        </w:rPr>
      </w:pPr>
    </w:p>
    <w:p w14:paraId="2D3A6614" w14:textId="77777777" w:rsidR="008A5116" w:rsidRDefault="008A5116" w:rsidP="00B022D4">
      <w:pPr>
        <w:spacing w:after="0" w:line="240" w:lineRule="auto"/>
        <w:ind w:left="720"/>
        <w:jc w:val="both"/>
        <w:rPr>
          <w:rFonts w:cs="Calibri"/>
          <w:color w:val="000000"/>
        </w:rPr>
      </w:pPr>
    </w:p>
    <w:p w14:paraId="03AC8E6F" w14:textId="77777777" w:rsidR="008A5116" w:rsidRDefault="008A5116" w:rsidP="00B022D4">
      <w:pPr>
        <w:spacing w:after="0" w:line="240" w:lineRule="auto"/>
        <w:ind w:left="720"/>
        <w:jc w:val="both"/>
        <w:rPr>
          <w:rFonts w:cs="Calibri"/>
          <w:color w:val="000000"/>
        </w:rPr>
      </w:pPr>
    </w:p>
    <w:p w14:paraId="085B6DCE" w14:textId="6EB534D1" w:rsidR="008A5116" w:rsidRDefault="008A5116" w:rsidP="00B022D4">
      <w:pPr>
        <w:spacing w:after="0" w:line="240" w:lineRule="auto"/>
        <w:ind w:left="720"/>
        <w:jc w:val="both"/>
        <w:rPr>
          <w:rFonts w:cs="Calibri"/>
          <w:color w:val="000000"/>
        </w:rPr>
      </w:pPr>
    </w:p>
    <w:p w14:paraId="587A72CF" w14:textId="77777777" w:rsidR="00B022D4" w:rsidRDefault="00B022D4" w:rsidP="00B022D4">
      <w:pPr>
        <w:spacing w:after="0" w:line="240" w:lineRule="auto"/>
        <w:ind w:left="720"/>
        <w:jc w:val="both"/>
        <w:rPr>
          <w:rFonts w:cs="Calibri"/>
          <w:color w:val="000000"/>
        </w:rPr>
      </w:pPr>
    </w:p>
    <w:p w14:paraId="3DEF6192" w14:textId="77777777" w:rsidR="00B022D4" w:rsidRDefault="00B022D4" w:rsidP="00B022D4">
      <w:pPr>
        <w:spacing w:after="0" w:line="240" w:lineRule="auto"/>
        <w:ind w:left="720"/>
        <w:jc w:val="both"/>
        <w:rPr>
          <w:rFonts w:cs="Calibri"/>
          <w:color w:val="000000"/>
        </w:rPr>
      </w:pPr>
    </w:p>
    <w:p w14:paraId="237EEDFD" w14:textId="77777777" w:rsidR="00B022D4" w:rsidRDefault="00B022D4" w:rsidP="00B022D4">
      <w:pPr>
        <w:spacing w:after="0" w:line="240" w:lineRule="auto"/>
        <w:ind w:left="720"/>
        <w:jc w:val="both"/>
        <w:rPr>
          <w:rFonts w:cs="Calibri"/>
          <w:color w:val="000000"/>
        </w:rPr>
      </w:pPr>
    </w:p>
    <w:p w14:paraId="577CD57B" w14:textId="77777777" w:rsidR="00EB49C9" w:rsidRDefault="00EB49C9" w:rsidP="00B022D4">
      <w:pPr>
        <w:spacing w:after="0" w:line="240" w:lineRule="auto"/>
        <w:ind w:left="720"/>
        <w:jc w:val="both"/>
        <w:rPr>
          <w:rFonts w:cs="Calibri"/>
          <w:color w:val="000000"/>
        </w:rPr>
      </w:pPr>
    </w:p>
    <w:p w14:paraId="6B16AFF7" w14:textId="77777777" w:rsidR="00EB49C9" w:rsidRDefault="00EB49C9" w:rsidP="00B022D4">
      <w:pPr>
        <w:spacing w:after="0" w:line="240" w:lineRule="auto"/>
        <w:ind w:left="720"/>
        <w:jc w:val="both"/>
        <w:rPr>
          <w:rFonts w:cs="Calibri"/>
          <w:color w:val="000000"/>
        </w:rPr>
      </w:pPr>
    </w:p>
    <w:p w14:paraId="6069803A" w14:textId="77777777" w:rsidR="00EB49C9" w:rsidRDefault="00EB49C9" w:rsidP="00B022D4">
      <w:pPr>
        <w:spacing w:after="0" w:line="240" w:lineRule="auto"/>
        <w:ind w:left="720"/>
        <w:jc w:val="both"/>
        <w:rPr>
          <w:rFonts w:cs="Calibri"/>
          <w:color w:val="000000"/>
        </w:rPr>
      </w:pPr>
    </w:p>
    <w:p w14:paraId="4A6927AE" w14:textId="77777777" w:rsidR="00EB49C9" w:rsidRDefault="00EB49C9" w:rsidP="00B022D4">
      <w:pPr>
        <w:spacing w:after="0" w:line="240" w:lineRule="auto"/>
        <w:ind w:left="720"/>
        <w:jc w:val="both"/>
        <w:rPr>
          <w:rFonts w:cs="Calibri"/>
          <w:color w:val="000000"/>
        </w:rPr>
      </w:pPr>
    </w:p>
    <w:p w14:paraId="3F242CA8" w14:textId="77777777" w:rsidR="00EB49C9" w:rsidRDefault="00EB49C9" w:rsidP="00B022D4">
      <w:pPr>
        <w:spacing w:after="0" w:line="240" w:lineRule="auto"/>
        <w:ind w:left="720"/>
        <w:jc w:val="both"/>
        <w:rPr>
          <w:rFonts w:cs="Calibri"/>
          <w:color w:val="000000"/>
        </w:rPr>
      </w:pPr>
    </w:p>
    <w:p w14:paraId="69D1F8D4" w14:textId="77777777" w:rsidR="00B022D4" w:rsidRDefault="00B022D4" w:rsidP="00B022D4">
      <w:pPr>
        <w:spacing w:after="0" w:line="240" w:lineRule="auto"/>
        <w:ind w:left="720"/>
        <w:jc w:val="both"/>
        <w:rPr>
          <w:rFonts w:cs="Calibri"/>
          <w:color w:val="000000"/>
        </w:rPr>
      </w:pPr>
    </w:p>
    <w:p w14:paraId="3743C804" w14:textId="77777777" w:rsidR="00B022D4" w:rsidRDefault="00B022D4" w:rsidP="00B022D4">
      <w:pPr>
        <w:spacing w:after="0" w:line="240" w:lineRule="auto"/>
        <w:ind w:left="720"/>
        <w:jc w:val="both"/>
        <w:rPr>
          <w:rFonts w:cs="Calibri"/>
          <w:color w:val="000000"/>
        </w:rPr>
      </w:pPr>
    </w:p>
    <w:p w14:paraId="3E5D039E" w14:textId="77777777" w:rsidR="00B022D4" w:rsidRDefault="00B022D4" w:rsidP="00B022D4">
      <w:pPr>
        <w:spacing w:after="0" w:line="240" w:lineRule="auto"/>
        <w:ind w:left="720"/>
        <w:jc w:val="both"/>
        <w:rPr>
          <w:rFonts w:cs="Calibri"/>
          <w:color w:val="000000"/>
        </w:rPr>
      </w:pPr>
    </w:p>
    <w:p w14:paraId="116086CA" w14:textId="77777777" w:rsidR="00B022D4" w:rsidRDefault="00B022D4" w:rsidP="00B022D4">
      <w:pPr>
        <w:spacing w:after="0" w:line="240" w:lineRule="auto"/>
        <w:ind w:left="720"/>
        <w:jc w:val="both"/>
        <w:rPr>
          <w:rFonts w:cs="Calibri"/>
          <w:color w:val="000000"/>
        </w:rPr>
      </w:pPr>
    </w:p>
    <w:p w14:paraId="3F1FA450" w14:textId="77777777" w:rsidR="00B022D4" w:rsidRPr="0011633A" w:rsidRDefault="00B022D4" w:rsidP="00B022D4">
      <w:pPr>
        <w:spacing w:after="0" w:line="240" w:lineRule="auto"/>
        <w:ind w:left="720"/>
        <w:jc w:val="both"/>
        <w:rPr>
          <w:rFonts w:cs="Calibri"/>
          <w:color w:val="000000"/>
        </w:rPr>
      </w:pPr>
    </w:p>
    <w:p w14:paraId="3BEF5BFE" w14:textId="77777777" w:rsidR="00996DD5" w:rsidRPr="0011633A" w:rsidRDefault="00996DD5" w:rsidP="00996DD5">
      <w:pPr>
        <w:spacing w:after="0" w:line="240" w:lineRule="auto"/>
        <w:jc w:val="both"/>
        <w:rPr>
          <w:rFonts w:cs="Calibri"/>
          <w:color w:val="000000"/>
        </w:rPr>
      </w:pPr>
    </w:p>
    <w:sectPr w:rsidR="00996DD5" w:rsidRPr="0011633A" w:rsidSect="00A40B7A">
      <w:headerReference w:type="even" r:id="rId16"/>
      <w:headerReference w:type="default" r:id="rId17"/>
      <w:footerReference w:type="even" r:id="rId18"/>
      <w:footerReference w:type="default" r:id="rId19"/>
      <w:headerReference w:type="first" r:id="rId20"/>
      <w:footerReference w:type="first" r:id="rId21"/>
      <w:pgSz w:w="11906" w:h="16838"/>
      <w:pgMar w:top="426" w:right="567" w:bottom="851"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910A" w14:textId="77777777" w:rsidR="00AF49EC" w:rsidRDefault="00AF49EC" w:rsidP="00BF14D4">
      <w:pPr>
        <w:spacing w:after="0" w:line="240" w:lineRule="auto"/>
      </w:pPr>
      <w:r>
        <w:separator/>
      </w:r>
    </w:p>
  </w:endnote>
  <w:endnote w:type="continuationSeparator" w:id="0">
    <w:p w14:paraId="54D49EEE" w14:textId="77777777" w:rsidR="00AF49EC" w:rsidRDefault="00AF49EC" w:rsidP="00BF14D4">
      <w:pPr>
        <w:spacing w:after="0" w:line="240" w:lineRule="auto"/>
      </w:pPr>
      <w:r>
        <w:continuationSeparator/>
      </w:r>
    </w:p>
  </w:endnote>
  <w:endnote w:type="continuationNotice" w:id="1">
    <w:p w14:paraId="26143011" w14:textId="77777777" w:rsidR="00AF49EC" w:rsidRDefault="00AF4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AB71" w14:textId="77777777" w:rsidR="00EA067E" w:rsidRDefault="00EA0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FA20" w14:textId="77777777" w:rsidR="00EA067E" w:rsidRDefault="00EA0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708D" w14:textId="77777777" w:rsidR="00EA067E" w:rsidRDefault="00EA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44E0" w14:textId="77777777" w:rsidR="00AF49EC" w:rsidRDefault="00AF49EC" w:rsidP="00BF14D4">
      <w:pPr>
        <w:spacing w:after="0" w:line="240" w:lineRule="auto"/>
      </w:pPr>
      <w:r>
        <w:separator/>
      </w:r>
    </w:p>
  </w:footnote>
  <w:footnote w:type="continuationSeparator" w:id="0">
    <w:p w14:paraId="28C6BF67" w14:textId="77777777" w:rsidR="00AF49EC" w:rsidRDefault="00AF49EC" w:rsidP="00BF14D4">
      <w:pPr>
        <w:spacing w:after="0" w:line="240" w:lineRule="auto"/>
      </w:pPr>
      <w:r>
        <w:continuationSeparator/>
      </w:r>
    </w:p>
  </w:footnote>
  <w:footnote w:type="continuationNotice" w:id="1">
    <w:p w14:paraId="62686984" w14:textId="77777777" w:rsidR="00AF49EC" w:rsidRDefault="00AF49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FFD4" w14:textId="77777777" w:rsidR="00EA067E" w:rsidRDefault="00EA0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B437" w14:textId="77777777" w:rsidR="00EA067E" w:rsidRDefault="00EA0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C5DB" w14:textId="324922CD" w:rsidR="00996DD5" w:rsidRDefault="0061318B">
    <w:pPr>
      <w:pStyle w:val="Header"/>
    </w:pPr>
    <w:r>
      <w:rPr>
        <w:noProof/>
        <w:lang w:eastAsia="en-GB"/>
      </w:rPr>
      <w:drawing>
        <wp:anchor distT="0" distB="0" distL="114300" distR="114300" simplePos="0" relativeHeight="251658240" behindDoc="0" locked="0" layoutInCell="1" allowOverlap="1" wp14:anchorId="0A2397CD" wp14:editId="0ACB3F54">
          <wp:simplePos x="0" y="0"/>
          <wp:positionH relativeFrom="column">
            <wp:posOffset>-450215</wp:posOffset>
          </wp:positionH>
          <wp:positionV relativeFrom="paragraph">
            <wp:posOffset>-450215</wp:posOffset>
          </wp:positionV>
          <wp:extent cx="7559675" cy="1885950"/>
          <wp:effectExtent l="0" t="0" r="0" b="0"/>
          <wp:wrapSquare wrapText="bothSides"/>
          <wp:docPr id="64" name="Picture 64"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91"/>
    <w:multiLevelType w:val="multilevel"/>
    <w:tmpl w:val="4EC4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A78A1"/>
    <w:multiLevelType w:val="multilevel"/>
    <w:tmpl w:val="FD9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A2359"/>
    <w:multiLevelType w:val="multilevel"/>
    <w:tmpl w:val="8D1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D53B3"/>
    <w:multiLevelType w:val="multilevel"/>
    <w:tmpl w:val="8D1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F0EEE"/>
    <w:multiLevelType w:val="multilevel"/>
    <w:tmpl w:val="025E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457C7"/>
    <w:multiLevelType w:val="multilevel"/>
    <w:tmpl w:val="8954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855B0"/>
    <w:multiLevelType w:val="multilevel"/>
    <w:tmpl w:val="184E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40F6D"/>
    <w:multiLevelType w:val="multilevel"/>
    <w:tmpl w:val="DC4C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FB2FBB"/>
    <w:multiLevelType w:val="multilevel"/>
    <w:tmpl w:val="8D1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55C6A"/>
    <w:multiLevelType w:val="multilevel"/>
    <w:tmpl w:val="44C6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04293E"/>
    <w:multiLevelType w:val="multilevel"/>
    <w:tmpl w:val="C6D4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47752"/>
    <w:multiLevelType w:val="multilevel"/>
    <w:tmpl w:val="CE5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174F7"/>
    <w:multiLevelType w:val="multilevel"/>
    <w:tmpl w:val="ABAE9EE0"/>
    <w:lvl w:ilvl="0">
      <w:start w:val="6"/>
      <w:numFmt w:val="decimal"/>
      <w:lvlText w:val="%1."/>
      <w:lvlJc w:val="left"/>
      <w:pPr>
        <w:ind w:left="360" w:hanging="360"/>
      </w:pPr>
      <w:rPr>
        <w:rFonts w:ascii="Calibri" w:hAnsi="Calibri" w:hint="default"/>
        <w:b w:val="0"/>
        <w:i w:val="0"/>
        <w:sz w:val="18"/>
      </w:rPr>
    </w:lvl>
    <w:lvl w:ilv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ascii="Calibri" w:hAnsi="Calibri" w:hint="default"/>
        <w:b w:val="0"/>
        <w:i w:val="0"/>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3270F7"/>
    <w:multiLevelType w:val="multilevel"/>
    <w:tmpl w:val="97F4D8B8"/>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1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ascii="Calibri" w:hAnsi="Calibri" w:hint="default"/>
        <w:b w:val="0"/>
        <w:i w:val="0"/>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DA03C0"/>
    <w:multiLevelType w:val="multilevel"/>
    <w:tmpl w:val="38DC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20C35"/>
    <w:multiLevelType w:val="multilevel"/>
    <w:tmpl w:val="1630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153DB0"/>
    <w:multiLevelType w:val="multilevel"/>
    <w:tmpl w:val="AC78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831E1E"/>
    <w:multiLevelType w:val="multilevel"/>
    <w:tmpl w:val="8D1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DA0FD7"/>
    <w:multiLevelType w:val="multilevel"/>
    <w:tmpl w:val="9994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A0750"/>
    <w:multiLevelType w:val="multilevel"/>
    <w:tmpl w:val="5E44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807084">
    <w:abstractNumId w:val="13"/>
  </w:num>
  <w:num w:numId="2" w16cid:durableId="212623787">
    <w:abstractNumId w:val="12"/>
  </w:num>
  <w:num w:numId="3" w16cid:durableId="444428532">
    <w:abstractNumId w:val="7"/>
  </w:num>
  <w:num w:numId="4" w16cid:durableId="754254058">
    <w:abstractNumId w:val="6"/>
  </w:num>
  <w:num w:numId="5" w16cid:durableId="1131170143">
    <w:abstractNumId w:val="9"/>
  </w:num>
  <w:num w:numId="6" w16cid:durableId="2078086153">
    <w:abstractNumId w:val="10"/>
  </w:num>
  <w:num w:numId="7" w16cid:durableId="615336570">
    <w:abstractNumId w:val="19"/>
  </w:num>
  <w:num w:numId="8" w16cid:durableId="1703700797">
    <w:abstractNumId w:val="0"/>
  </w:num>
  <w:num w:numId="9" w16cid:durableId="1587151776">
    <w:abstractNumId w:val="3"/>
  </w:num>
  <w:num w:numId="10" w16cid:durableId="74517345">
    <w:abstractNumId w:val="5"/>
  </w:num>
  <w:num w:numId="11" w16cid:durableId="298415986">
    <w:abstractNumId w:val="18"/>
  </w:num>
  <w:num w:numId="12" w16cid:durableId="1062214107">
    <w:abstractNumId w:val="4"/>
  </w:num>
  <w:num w:numId="13" w16cid:durableId="622619041">
    <w:abstractNumId w:val="16"/>
  </w:num>
  <w:num w:numId="14" w16cid:durableId="2010592253">
    <w:abstractNumId w:val="15"/>
  </w:num>
  <w:num w:numId="15" w16cid:durableId="903880735">
    <w:abstractNumId w:val="11"/>
  </w:num>
  <w:num w:numId="16" w16cid:durableId="1852720520">
    <w:abstractNumId w:val="14"/>
  </w:num>
  <w:num w:numId="17" w16cid:durableId="1783307919">
    <w:abstractNumId w:val="1"/>
  </w:num>
  <w:num w:numId="18" w16cid:durableId="1677994075">
    <w:abstractNumId w:val="2"/>
  </w:num>
  <w:num w:numId="19" w16cid:durableId="1509715986">
    <w:abstractNumId w:val="17"/>
  </w:num>
  <w:num w:numId="20" w16cid:durableId="48182231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9F"/>
    <w:rsid w:val="00000B57"/>
    <w:rsid w:val="00005055"/>
    <w:rsid w:val="00011051"/>
    <w:rsid w:val="00012DFC"/>
    <w:rsid w:val="000131A6"/>
    <w:rsid w:val="0001427E"/>
    <w:rsid w:val="00014780"/>
    <w:rsid w:val="00022D12"/>
    <w:rsid w:val="000236C1"/>
    <w:rsid w:val="00023F4E"/>
    <w:rsid w:val="00024A36"/>
    <w:rsid w:val="000301DF"/>
    <w:rsid w:val="000313B5"/>
    <w:rsid w:val="000329FD"/>
    <w:rsid w:val="00034738"/>
    <w:rsid w:val="00035F91"/>
    <w:rsid w:val="00041B06"/>
    <w:rsid w:val="000435C1"/>
    <w:rsid w:val="000479A4"/>
    <w:rsid w:val="00057752"/>
    <w:rsid w:val="0006399C"/>
    <w:rsid w:val="000664D8"/>
    <w:rsid w:val="00066706"/>
    <w:rsid w:val="000673B5"/>
    <w:rsid w:val="00072368"/>
    <w:rsid w:val="00072401"/>
    <w:rsid w:val="00073764"/>
    <w:rsid w:val="000737FD"/>
    <w:rsid w:val="00073EF9"/>
    <w:rsid w:val="00080121"/>
    <w:rsid w:val="00086CF1"/>
    <w:rsid w:val="000874A2"/>
    <w:rsid w:val="000A4676"/>
    <w:rsid w:val="000A53B6"/>
    <w:rsid w:val="000B0040"/>
    <w:rsid w:val="000B02FB"/>
    <w:rsid w:val="000B287C"/>
    <w:rsid w:val="000C2783"/>
    <w:rsid w:val="000D2ED6"/>
    <w:rsid w:val="000E5DF7"/>
    <w:rsid w:val="000F2BB0"/>
    <w:rsid w:val="00102424"/>
    <w:rsid w:val="001122DB"/>
    <w:rsid w:val="0011633A"/>
    <w:rsid w:val="00117E5E"/>
    <w:rsid w:val="00120ECD"/>
    <w:rsid w:val="00122F22"/>
    <w:rsid w:val="00134D6B"/>
    <w:rsid w:val="0013511C"/>
    <w:rsid w:val="00136964"/>
    <w:rsid w:val="00137D75"/>
    <w:rsid w:val="001462F6"/>
    <w:rsid w:val="001472CE"/>
    <w:rsid w:val="0015091D"/>
    <w:rsid w:val="001569CB"/>
    <w:rsid w:val="0015778D"/>
    <w:rsid w:val="00157DFE"/>
    <w:rsid w:val="001607D1"/>
    <w:rsid w:val="00164EEA"/>
    <w:rsid w:val="001654D5"/>
    <w:rsid w:val="001722D5"/>
    <w:rsid w:val="0017307C"/>
    <w:rsid w:val="0017678F"/>
    <w:rsid w:val="001813F9"/>
    <w:rsid w:val="00183BA1"/>
    <w:rsid w:val="00183EE6"/>
    <w:rsid w:val="001842E8"/>
    <w:rsid w:val="00184462"/>
    <w:rsid w:val="00191F17"/>
    <w:rsid w:val="001A1938"/>
    <w:rsid w:val="001A4FED"/>
    <w:rsid w:val="001A5746"/>
    <w:rsid w:val="001B1B80"/>
    <w:rsid w:val="001B4FB7"/>
    <w:rsid w:val="001C3777"/>
    <w:rsid w:val="001C3853"/>
    <w:rsid w:val="001C4E5D"/>
    <w:rsid w:val="001C5677"/>
    <w:rsid w:val="001C5C0B"/>
    <w:rsid w:val="001C7A9B"/>
    <w:rsid w:val="001D278A"/>
    <w:rsid w:val="001D3B1E"/>
    <w:rsid w:val="001E4125"/>
    <w:rsid w:val="001E5DF4"/>
    <w:rsid w:val="001F0FEF"/>
    <w:rsid w:val="001F73AF"/>
    <w:rsid w:val="0020135D"/>
    <w:rsid w:val="00206890"/>
    <w:rsid w:val="002121DA"/>
    <w:rsid w:val="0021291A"/>
    <w:rsid w:val="0021453C"/>
    <w:rsid w:val="00215DAE"/>
    <w:rsid w:val="002201A6"/>
    <w:rsid w:val="002218A4"/>
    <w:rsid w:val="00225A4C"/>
    <w:rsid w:val="002276AE"/>
    <w:rsid w:val="002356DA"/>
    <w:rsid w:val="0023635D"/>
    <w:rsid w:val="002529D4"/>
    <w:rsid w:val="00252DB0"/>
    <w:rsid w:val="00252F9B"/>
    <w:rsid w:val="00253B11"/>
    <w:rsid w:val="002542E5"/>
    <w:rsid w:val="002543C0"/>
    <w:rsid w:val="00254B72"/>
    <w:rsid w:val="00255930"/>
    <w:rsid w:val="00266468"/>
    <w:rsid w:val="00270019"/>
    <w:rsid w:val="00271A40"/>
    <w:rsid w:val="00271FFF"/>
    <w:rsid w:val="0027321C"/>
    <w:rsid w:val="0028181C"/>
    <w:rsid w:val="00283268"/>
    <w:rsid w:val="00285CE9"/>
    <w:rsid w:val="00292184"/>
    <w:rsid w:val="00292E3A"/>
    <w:rsid w:val="002A10BF"/>
    <w:rsid w:val="002B59E2"/>
    <w:rsid w:val="002B5BA6"/>
    <w:rsid w:val="002B737F"/>
    <w:rsid w:val="002C4D14"/>
    <w:rsid w:val="002C515D"/>
    <w:rsid w:val="002C7F3B"/>
    <w:rsid w:val="002D6345"/>
    <w:rsid w:val="002D7A23"/>
    <w:rsid w:val="002E2589"/>
    <w:rsid w:val="002F7604"/>
    <w:rsid w:val="002F7E3C"/>
    <w:rsid w:val="00300025"/>
    <w:rsid w:val="00303CC5"/>
    <w:rsid w:val="00306B16"/>
    <w:rsid w:val="0030708F"/>
    <w:rsid w:val="00307604"/>
    <w:rsid w:val="0031300B"/>
    <w:rsid w:val="00313B89"/>
    <w:rsid w:val="00316960"/>
    <w:rsid w:val="0031752F"/>
    <w:rsid w:val="00335E0A"/>
    <w:rsid w:val="00340293"/>
    <w:rsid w:val="00341D97"/>
    <w:rsid w:val="003435B4"/>
    <w:rsid w:val="00344B8E"/>
    <w:rsid w:val="00345C7E"/>
    <w:rsid w:val="003510B6"/>
    <w:rsid w:val="0035777F"/>
    <w:rsid w:val="00361B9E"/>
    <w:rsid w:val="00364865"/>
    <w:rsid w:val="003679A1"/>
    <w:rsid w:val="00373B0C"/>
    <w:rsid w:val="00376A33"/>
    <w:rsid w:val="00380FC5"/>
    <w:rsid w:val="0038762C"/>
    <w:rsid w:val="00390ACF"/>
    <w:rsid w:val="00392430"/>
    <w:rsid w:val="003A751D"/>
    <w:rsid w:val="003B1F69"/>
    <w:rsid w:val="003B4324"/>
    <w:rsid w:val="003C2798"/>
    <w:rsid w:val="003C6442"/>
    <w:rsid w:val="003C677C"/>
    <w:rsid w:val="003D48DE"/>
    <w:rsid w:val="003D5714"/>
    <w:rsid w:val="003E0FBC"/>
    <w:rsid w:val="003E3A66"/>
    <w:rsid w:val="003E6C46"/>
    <w:rsid w:val="003F2C7C"/>
    <w:rsid w:val="003F6926"/>
    <w:rsid w:val="00401B3E"/>
    <w:rsid w:val="00402102"/>
    <w:rsid w:val="004029C3"/>
    <w:rsid w:val="00402AC1"/>
    <w:rsid w:val="00417947"/>
    <w:rsid w:val="004303C1"/>
    <w:rsid w:val="00433D00"/>
    <w:rsid w:val="0044131D"/>
    <w:rsid w:val="00444EB4"/>
    <w:rsid w:val="00446E5D"/>
    <w:rsid w:val="004571BC"/>
    <w:rsid w:val="004642A8"/>
    <w:rsid w:val="00472B45"/>
    <w:rsid w:val="00472F99"/>
    <w:rsid w:val="0048003C"/>
    <w:rsid w:val="004828F0"/>
    <w:rsid w:val="00483295"/>
    <w:rsid w:val="00484AA0"/>
    <w:rsid w:val="00487B7A"/>
    <w:rsid w:val="004977A5"/>
    <w:rsid w:val="004978FA"/>
    <w:rsid w:val="004B0499"/>
    <w:rsid w:val="004B10F1"/>
    <w:rsid w:val="004B4BE3"/>
    <w:rsid w:val="004C3632"/>
    <w:rsid w:val="004C4B4C"/>
    <w:rsid w:val="004D0785"/>
    <w:rsid w:val="004D464E"/>
    <w:rsid w:val="004E2D99"/>
    <w:rsid w:val="004E4AE8"/>
    <w:rsid w:val="004E6014"/>
    <w:rsid w:val="004F5CDD"/>
    <w:rsid w:val="004F657D"/>
    <w:rsid w:val="004F6FE1"/>
    <w:rsid w:val="005048D3"/>
    <w:rsid w:val="00514E50"/>
    <w:rsid w:val="005157ED"/>
    <w:rsid w:val="00515A3A"/>
    <w:rsid w:val="005211A9"/>
    <w:rsid w:val="005323C3"/>
    <w:rsid w:val="00542C72"/>
    <w:rsid w:val="00545C44"/>
    <w:rsid w:val="00546311"/>
    <w:rsid w:val="00551C95"/>
    <w:rsid w:val="00556959"/>
    <w:rsid w:val="00556A29"/>
    <w:rsid w:val="0055792D"/>
    <w:rsid w:val="00560C53"/>
    <w:rsid w:val="005661F3"/>
    <w:rsid w:val="00572F27"/>
    <w:rsid w:val="005759AA"/>
    <w:rsid w:val="00576D86"/>
    <w:rsid w:val="00582417"/>
    <w:rsid w:val="0058291F"/>
    <w:rsid w:val="00590E75"/>
    <w:rsid w:val="00595428"/>
    <w:rsid w:val="005A2E8A"/>
    <w:rsid w:val="005B034D"/>
    <w:rsid w:val="005B044A"/>
    <w:rsid w:val="005B1915"/>
    <w:rsid w:val="005B5392"/>
    <w:rsid w:val="005B55E3"/>
    <w:rsid w:val="005B77BC"/>
    <w:rsid w:val="005C120F"/>
    <w:rsid w:val="005C2F76"/>
    <w:rsid w:val="005C44A8"/>
    <w:rsid w:val="005D0E51"/>
    <w:rsid w:val="005D42E7"/>
    <w:rsid w:val="005D71F6"/>
    <w:rsid w:val="005D73EA"/>
    <w:rsid w:val="005E0EB2"/>
    <w:rsid w:val="005F4613"/>
    <w:rsid w:val="006017D4"/>
    <w:rsid w:val="00602784"/>
    <w:rsid w:val="0061318B"/>
    <w:rsid w:val="0062111F"/>
    <w:rsid w:val="006211F9"/>
    <w:rsid w:val="0062324A"/>
    <w:rsid w:val="00627AB3"/>
    <w:rsid w:val="00634454"/>
    <w:rsid w:val="00637CEB"/>
    <w:rsid w:val="006419E9"/>
    <w:rsid w:val="006506D3"/>
    <w:rsid w:val="00655756"/>
    <w:rsid w:val="0065693F"/>
    <w:rsid w:val="00662BEF"/>
    <w:rsid w:val="00673DFC"/>
    <w:rsid w:val="00676862"/>
    <w:rsid w:val="00683574"/>
    <w:rsid w:val="006845EE"/>
    <w:rsid w:val="00691ADE"/>
    <w:rsid w:val="0069459B"/>
    <w:rsid w:val="00695B97"/>
    <w:rsid w:val="006A4D28"/>
    <w:rsid w:val="006A7690"/>
    <w:rsid w:val="006B0B56"/>
    <w:rsid w:val="006B14CA"/>
    <w:rsid w:val="006C4B2F"/>
    <w:rsid w:val="006D1CA0"/>
    <w:rsid w:val="006D495C"/>
    <w:rsid w:val="006D51AC"/>
    <w:rsid w:val="006D59CF"/>
    <w:rsid w:val="006E0973"/>
    <w:rsid w:val="00702F7F"/>
    <w:rsid w:val="0071297A"/>
    <w:rsid w:val="00714493"/>
    <w:rsid w:val="007153F3"/>
    <w:rsid w:val="00715C62"/>
    <w:rsid w:val="00731107"/>
    <w:rsid w:val="00732636"/>
    <w:rsid w:val="00740C11"/>
    <w:rsid w:val="007427AE"/>
    <w:rsid w:val="00753E61"/>
    <w:rsid w:val="0076585E"/>
    <w:rsid w:val="00766998"/>
    <w:rsid w:val="00773362"/>
    <w:rsid w:val="00773BCB"/>
    <w:rsid w:val="00780A54"/>
    <w:rsid w:val="00780B0F"/>
    <w:rsid w:val="00780B28"/>
    <w:rsid w:val="00780FEF"/>
    <w:rsid w:val="00781C49"/>
    <w:rsid w:val="007A2BF5"/>
    <w:rsid w:val="007A2D77"/>
    <w:rsid w:val="007A3FA2"/>
    <w:rsid w:val="007B7984"/>
    <w:rsid w:val="007B7D3E"/>
    <w:rsid w:val="007C5899"/>
    <w:rsid w:val="007D0105"/>
    <w:rsid w:val="007D1FAF"/>
    <w:rsid w:val="007D519D"/>
    <w:rsid w:val="007D6A73"/>
    <w:rsid w:val="007E260B"/>
    <w:rsid w:val="007E4CB5"/>
    <w:rsid w:val="007E6FC5"/>
    <w:rsid w:val="00805529"/>
    <w:rsid w:val="008057F8"/>
    <w:rsid w:val="00806905"/>
    <w:rsid w:val="008179C5"/>
    <w:rsid w:val="00823B49"/>
    <w:rsid w:val="00826201"/>
    <w:rsid w:val="0082790B"/>
    <w:rsid w:val="0083451D"/>
    <w:rsid w:val="00837303"/>
    <w:rsid w:val="00841848"/>
    <w:rsid w:val="008431DE"/>
    <w:rsid w:val="00845C09"/>
    <w:rsid w:val="00845CC9"/>
    <w:rsid w:val="00847113"/>
    <w:rsid w:val="00847967"/>
    <w:rsid w:val="0085624E"/>
    <w:rsid w:val="008653D8"/>
    <w:rsid w:val="00865FED"/>
    <w:rsid w:val="0086623B"/>
    <w:rsid w:val="00877550"/>
    <w:rsid w:val="00882838"/>
    <w:rsid w:val="008833CA"/>
    <w:rsid w:val="00884601"/>
    <w:rsid w:val="008846BC"/>
    <w:rsid w:val="00887D33"/>
    <w:rsid w:val="0089628D"/>
    <w:rsid w:val="008A1C54"/>
    <w:rsid w:val="008A422A"/>
    <w:rsid w:val="008A46AB"/>
    <w:rsid w:val="008A5116"/>
    <w:rsid w:val="008A5978"/>
    <w:rsid w:val="008B2B22"/>
    <w:rsid w:val="008B3792"/>
    <w:rsid w:val="008B6FA0"/>
    <w:rsid w:val="008C1629"/>
    <w:rsid w:val="008C2131"/>
    <w:rsid w:val="008D43F5"/>
    <w:rsid w:val="008E3BD0"/>
    <w:rsid w:val="008F064F"/>
    <w:rsid w:val="009045AE"/>
    <w:rsid w:val="00917B81"/>
    <w:rsid w:val="009223A4"/>
    <w:rsid w:val="0093205B"/>
    <w:rsid w:val="009405DD"/>
    <w:rsid w:val="00942B49"/>
    <w:rsid w:val="009533E1"/>
    <w:rsid w:val="00954F6E"/>
    <w:rsid w:val="009572FA"/>
    <w:rsid w:val="00967A1A"/>
    <w:rsid w:val="0097195C"/>
    <w:rsid w:val="00973290"/>
    <w:rsid w:val="00976585"/>
    <w:rsid w:val="00976C93"/>
    <w:rsid w:val="009815F2"/>
    <w:rsid w:val="00986BFC"/>
    <w:rsid w:val="00986F33"/>
    <w:rsid w:val="0099146C"/>
    <w:rsid w:val="00996DD5"/>
    <w:rsid w:val="009B522A"/>
    <w:rsid w:val="009C017C"/>
    <w:rsid w:val="009C4936"/>
    <w:rsid w:val="009C521F"/>
    <w:rsid w:val="009D2FFE"/>
    <w:rsid w:val="009D5650"/>
    <w:rsid w:val="009D6A11"/>
    <w:rsid w:val="009E1432"/>
    <w:rsid w:val="009E1E2A"/>
    <w:rsid w:val="009F103D"/>
    <w:rsid w:val="009F1232"/>
    <w:rsid w:val="009F3B54"/>
    <w:rsid w:val="009F5724"/>
    <w:rsid w:val="00A015CB"/>
    <w:rsid w:val="00A02A6D"/>
    <w:rsid w:val="00A032D7"/>
    <w:rsid w:val="00A0425A"/>
    <w:rsid w:val="00A07A68"/>
    <w:rsid w:val="00A1002E"/>
    <w:rsid w:val="00A10B2C"/>
    <w:rsid w:val="00A112E2"/>
    <w:rsid w:val="00A14990"/>
    <w:rsid w:val="00A16EA1"/>
    <w:rsid w:val="00A34612"/>
    <w:rsid w:val="00A34DE7"/>
    <w:rsid w:val="00A36F71"/>
    <w:rsid w:val="00A40B7A"/>
    <w:rsid w:val="00A43D6D"/>
    <w:rsid w:val="00A46B17"/>
    <w:rsid w:val="00A472EC"/>
    <w:rsid w:val="00A47BC7"/>
    <w:rsid w:val="00A51FFF"/>
    <w:rsid w:val="00A57855"/>
    <w:rsid w:val="00A62032"/>
    <w:rsid w:val="00A74736"/>
    <w:rsid w:val="00A753E7"/>
    <w:rsid w:val="00A8638C"/>
    <w:rsid w:val="00A927E3"/>
    <w:rsid w:val="00AA4843"/>
    <w:rsid w:val="00AA52E8"/>
    <w:rsid w:val="00AA603A"/>
    <w:rsid w:val="00AB2AC9"/>
    <w:rsid w:val="00AB4974"/>
    <w:rsid w:val="00AC551E"/>
    <w:rsid w:val="00AD52B6"/>
    <w:rsid w:val="00AD66B3"/>
    <w:rsid w:val="00AE0D27"/>
    <w:rsid w:val="00AE30B7"/>
    <w:rsid w:val="00AE347E"/>
    <w:rsid w:val="00AE6A1E"/>
    <w:rsid w:val="00AE7249"/>
    <w:rsid w:val="00AF0CC3"/>
    <w:rsid w:val="00AF0DC6"/>
    <w:rsid w:val="00AF23FD"/>
    <w:rsid w:val="00AF49EC"/>
    <w:rsid w:val="00AF59E3"/>
    <w:rsid w:val="00AF5AA5"/>
    <w:rsid w:val="00B0218F"/>
    <w:rsid w:val="00B022D4"/>
    <w:rsid w:val="00B061CF"/>
    <w:rsid w:val="00B14CA8"/>
    <w:rsid w:val="00B161C0"/>
    <w:rsid w:val="00B1636C"/>
    <w:rsid w:val="00B23292"/>
    <w:rsid w:val="00B23356"/>
    <w:rsid w:val="00B36722"/>
    <w:rsid w:val="00B37A67"/>
    <w:rsid w:val="00B53FFD"/>
    <w:rsid w:val="00B544AC"/>
    <w:rsid w:val="00B559DD"/>
    <w:rsid w:val="00B5765E"/>
    <w:rsid w:val="00B6372F"/>
    <w:rsid w:val="00B649ED"/>
    <w:rsid w:val="00B671F3"/>
    <w:rsid w:val="00B7291D"/>
    <w:rsid w:val="00B7480A"/>
    <w:rsid w:val="00B74C94"/>
    <w:rsid w:val="00B80D65"/>
    <w:rsid w:val="00B85B7E"/>
    <w:rsid w:val="00B86411"/>
    <w:rsid w:val="00BA1942"/>
    <w:rsid w:val="00BA6E52"/>
    <w:rsid w:val="00BB2185"/>
    <w:rsid w:val="00BC3C4C"/>
    <w:rsid w:val="00BD118F"/>
    <w:rsid w:val="00BD43C1"/>
    <w:rsid w:val="00BE328B"/>
    <w:rsid w:val="00BE39D1"/>
    <w:rsid w:val="00BF06EA"/>
    <w:rsid w:val="00BF14D4"/>
    <w:rsid w:val="00BF712F"/>
    <w:rsid w:val="00C0126F"/>
    <w:rsid w:val="00C02187"/>
    <w:rsid w:val="00C138D6"/>
    <w:rsid w:val="00C15C90"/>
    <w:rsid w:val="00C2516C"/>
    <w:rsid w:val="00C27A1A"/>
    <w:rsid w:val="00C31399"/>
    <w:rsid w:val="00C4315A"/>
    <w:rsid w:val="00C533E1"/>
    <w:rsid w:val="00C54418"/>
    <w:rsid w:val="00C61751"/>
    <w:rsid w:val="00C67A3C"/>
    <w:rsid w:val="00C748CA"/>
    <w:rsid w:val="00C77B60"/>
    <w:rsid w:val="00C82230"/>
    <w:rsid w:val="00C82ADD"/>
    <w:rsid w:val="00C83E1A"/>
    <w:rsid w:val="00C83EBD"/>
    <w:rsid w:val="00CA2BF8"/>
    <w:rsid w:val="00CB76C2"/>
    <w:rsid w:val="00CB7853"/>
    <w:rsid w:val="00CC2802"/>
    <w:rsid w:val="00CC3A63"/>
    <w:rsid w:val="00CC57E6"/>
    <w:rsid w:val="00CC648F"/>
    <w:rsid w:val="00CE1D9B"/>
    <w:rsid w:val="00CE2CF8"/>
    <w:rsid w:val="00CE34F2"/>
    <w:rsid w:val="00CE4DB7"/>
    <w:rsid w:val="00CE7522"/>
    <w:rsid w:val="00CF1187"/>
    <w:rsid w:val="00CF43C0"/>
    <w:rsid w:val="00D072ED"/>
    <w:rsid w:val="00D0736D"/>
    <w:rsid w:val="00D11A8D"/>
    <w:rsid w:val="00D12A54"/>
    <w:rsid w:val="00D140E7"/>
    <w:rsid w:val="00D16668"/>
    <w:rsid w:val="00D25E25"/>
    <w:rsid w:val="00D2654E"/>
    <w:rsid w:val="00D3334B"/>
    <w:rsid w:val="00D417C1"/>
    <w:rsid w:val="00D42780"/>
    <w:rsid w:val="00D51EEC"/>
    <w:rsid w:val="00D562A1"/>
    <w:rsid w:val="00D6229E"/>
    <w:rsid w:val="00D65E0C"/>
    <w:rsid w:val="00D65E68"/>
    <w:rsid w:val="00D72209"/>
    <w:rsid w:val="00D75063"/>
    <w:rsid w:val="00D7666F"/>
    <w:rsid w:val="00D7792E"/>
    <w:rsid w:val="00D829F8"/>
    <w:rsid w:val="00D91AF5"/>
    <w:rsid w:val="00D93483"/>
    <w:rsid w:val="00DA16E8"/>
    <w:rsid w:val="00DA4240"/>
    <w:rsid w:val="00DA42C6"/>
    <w:rsid w:val="00DA589D"/>
    <w:rsid w:val="00DB13FA"/>
    <w:rsid w:val="00DB5AF5"/>
    <w:rsid w:val="00DC1105"/>
    <w:rsid w:val="00DD0E35"/>
    <w:rsid w:val="00DD144D"/>
    <w:rsid w:val="00DD54B7"/>
    <w:rsid w:val="00DD5CED"/>
    <w:rsid w:val="00DD604A"/>
    <w:rsid w:val="00DE59B7"/>
    <w:rsid w:val="00DE6D76"/>
    <w:rsid w:val="00DF56BF"/>
    <w:rsid w:val="00DF59F8"/>
    <w:rsid w:val="00DF69E1"/>
    <w:rsid w:val="00E00935"/>
    <w:rsid w:val="00E1083F"/>
    <w:rsid w:val="00E140C5"/>
    <w:rsid w:val="00E16093"/>
    <w:rsid w:val="00E16A74"/>
    <w:rsid w:val="00E17713"/>
    <w:rsid w:val="00E21F82"/>
    <w:rsid w:val="00E22376"/>
    <w:rsid w:val="00E23DF1"/>
    <w:rsid w:val="00E268FC"/>
    <w:rsid w:val="00E26CE9"/>
    <w:rsid w:val="00E275D6"/>
    <w:rsid w:val="00E30B52"/>
    <w:rsid w:val="00E37A53"/>
    <w:rsid w:val="00E40540"/>
    <w:rsid w:val="00E43473"/>
    <w:rsid w:val="00E459C1"/>
    <w:rsid w:val="00E60F1E"/>
    <w:rsid w:val="00E6590A"/>
    <w:rsid w:val="00E70C52"/>
    <w:rsid w:val="00E71FAD"/>
    <w:rsid w:val="00E75C5A"/>
    <w:rsid w:val="00E76EE8"/>
    <w:rsid w:val="00E81726"/>
    <w:rsid w:val="00E84C68"/>
    <w:rsid w:val="00E938DC"/>
    <w:rsid w:val="00EA067E"/>
    <w:rsid w:val="00EA7876"/>
    <w:rsid w:val="00EB0CC9"/>
    <w:rsid w:val="00EB45C8"/>
    <w:rsid w:val="00EB462D"/>
    <w:rsid w:val="00EB49C9"/>
    <w:rsid w:val="00EB5B0F"/>
    <w:rsid w:val="00EB6EA5"/>
    <w:rsid w:val="00EB7E21"/>
    <w:rsid w:val="00EC2B47"/>
    <w:rsid w:val="00ED4360"/>
    <w:rsid w:val="00ED5BE9"/>
    <w:rsid w:val="00ED68E2"/>
    <w:rsid w:val="00EF5EEB"/>
    <w:rsid w:val="00EF7879"/>
    <w:rsid w:val="00EF7A8F"/>
    <w:rsid w:val="00F017FD"/>
    <w:rsid w:val="00F02813"/>
    <w:rsid w:val="00F06AE6"/>
    <w:rsid w:val="00F10AF0"/>
    <w:rsid w:val="00F1197E"/>
    <w:rsid w:val="00F13E19"/>
    <w:rsid w:val="00F163B7"/>
    <w:rsid w:val="00F22A9E"/>
    <w:rsid w:val="00F2777B"/>
    <w:rsid w:val="00F35CCE"/>
    <w:rsid w:val="00F35E94"/>
    <w:rsid w:val="00F3659F"/>
    <w:rsid w:val="00F377FB"/>
    <w:rsid w:val="00F540A8"/>
    <w:rsid w:val="00F72DD9"/>
    <w:rsid w:val="00F9649C"/>
    <w:rsid w:val="00FA2053"/>
    <w:rsid w:val="00FA6253"/>
    <w:rsid w:val="00FB7503"/>
    <w:rsid w:val="00FC0BBD"/>
    <w:rsid w:val="00FC643A"/>
    <w:rsid w:val="00FD05D0"/>
    <w:rsid w:val="00FD12BE"/>
    <w:rsid w:val="00FD57D0"/>
    <w:rsid w:val="00FE0983"/>
    <w:rsid w:val="00FE0AAB"/>
    <w:rsid w:val="00FF0837"/>
    <w:rsid w:val="00FF4897"/>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82D1C"/>
  <w15:chartTrackingRefBased/>
  <w15:docId w15:val="{B224F673-153B-4EBC-A8F2-AB31A1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lang w:val="x-none"/>
    </w:rPr>
  </w:style>
  <w:style w:type="paragraph" w:styleId="Heading2">
    <w:name w:val="heading 2"/>
    <w:basedOn w:val="Normal"/>
    <w:next w:val="Normal"/>
    <w:link w:val="Heading2Char"/>
    <w:uiPriority w:val="9"/>
    <w:unhideWhenUsed/>
    <w:qFormat/>
    <w:rsid w:val="00FC0BBD"/>
    <w:pPr>
      <w:outlineLvl w:val="1"/>
    </w:pPr>
    <w:rPr>
      <w:b/>
      <w:color w:val="4F81BD"/>
      <w:sz w:val="28"/>
      <w:lang w:val="x-none"/>
    </w:rPr>
  </w:style>
  <w:style w:type="paragraph" w:styleId="Heading3">
    <w:name w:val="heading 3"/>
    <w:basedOn w:val="Normal"/>
    <w:next w:val="Normal"/>
    <w:link w:val="Heading3Char"/>
    <w:uiPriority w:val="9"/>
    <w:unhideWhenUsed/>
    <w:qFormat/>
    <w:rsid w:val="00FC0BBD"/>
    <w:pPr>
      <w:outlineLvl w:val="2"/>
    </w:pPr>
    <w:rPr>
      <w:b/>
      <w:color w:val="4F81BD"/>
      <w:sz w:val="24"/>
      <w:lang w:val="x-none"/>
    </w:rPr>
  </w:style>
  <w:style w:type="paragraph" w:styleId="Heading4">
    <w:name w:val="heading 4"/>
    <w:basedOn w:val="Normal"/>
    <w:next w:val="Normal"/>
    <w:link w:val="Heading4Char"/>
    <w:uiPriority w:val="9"/>
    <w:unhideWhenUsed/>
    <w:qFormat/>
    <w:rsid w:val="00CC2802"/>
    <w:pPr>
      <w:spacing w:after="0"/>
      <w:outlineLvl w:val="3"/>
    </w:pPr>
    <w:rPr>
      <w:b/>
      <w:color w:val="4F81BD"/>
      <w:lang w:val="x-none"/>
    </w:rPr>
  </w:style>
  <w:style w:type="paragraph" w:styleId="Heading5">
    <w:name w:val="heading 5"/>
    <w:basedOn w:val="Normal"/>
    <w:next w:val="Normal"/>
    <w:link w:val="Heading5Char"/>
    <w:uiPriority w:val="9"/>
    <w:unhideWhenUsed/>
    <w:qFormat/>
    <w:rsid w:val="00D91AF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7D6A73"/>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semiHidden/>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4D4"/>
  </w:style>
  <w:style w:type="paragraph" w:styleId="Footer">
    <w:name w:val="footer"/>
    <w:basedOn w:val="Normal"/>
    <w:link w:val="FooterChar"/>
    <w:uiPriority w:val="99"/>
    <w:semiHidden/>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qFormat/>
    <w:rsid w:val="000F2BB0"/>
    <w:pPr>
      <w:spacing w:before="240" w:after="60"/>
      <w:jc w:val="center"/>
      <w:outlineLvl w:val="0"/>
    </w:pPr>
    <w:rPr>
      <w:rFonts w:eastAsia="Times New Roman"/>
      <w:b/>
      <w:bCs/>
      <w:kern w:val="28"/>
      <w:sz w:val="32"/>
      <w:szCs w:val="32"/>
      <w:lang w:val="x-none"/>
    </w:rPr>
  </w:style>
  <w:style w:type="character" w:customStyle="1" w:styleId="TitleChar">
    <w:name w:val="Title Char"/>
    <w:link w:val="Title"/>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uiPriority w:val="11"/>
    <w:qFormat/>
    <w:rsid w:val="000F2BB0"/>
    <w:pPr>
      <w:spacing w:after="60"/>
      <w:jc w:val="center"/>
      <w:outlineLvl w:val="1"/>
    </w:pPr>
    <w:rPr>
      <w:rFonts w:eastAsia="Times New Roman"/>
      <w:sz w:val="24"/>
      <w:szCs w:val="24"/>
      <w:lang w:val="x-none"/>
    </w:rPr>
  </w:style>
  <w:style w:type="character" w:customStyle="1" w:styleId="SubtitleChar">
    <w:name w:val="Subtitle Char"/>
    <w:link w:val="Subtitle"/>
    <w:uiPriority w:val="11"/>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6Char">
    <w:name w:val="Heading 6 Char"/>
    <w:link w:val="Heading6"/>
    <w:uiPriority w:val="9"/>
    <w:rsid w:val="007D6A73"/>
    <w:rPr>
      <w:rFonts w:ascii="Calibri" w:eastAsia="Times New Roman" w:hAnsi="Calibri" w:cs="Times New Roman"/>
      <w:b/>
      <w:bCs/>
      <w:sz w:val="22"/>
      <w:szCs w:val="22"/>
      <w:lang w:eastAsia="en-US"/>
    </w:rPr>
  </w:style>
  <w:style w:type="paragraph" w:styleId="BodyText">
    <w:name w:val="Body Text"/>
    <w:basedOn w:val="Normal"/>
    <w:link w:val="BodyTextChar"/>
    <w:uiPriority w:val="99"/>
    <w:unhideWhenUsed/>
    <w:rsid w:val="007D6A73"/>
    <w:pPr>
      <w:spacing w:after="120" w:line="240" w:lineRule="auto"/>
    </w:pPr>
    <w:rPr>
      <w:rFonts w:ascii="Times New Roman" w:eastAsia="Times New Roman" w:hAnsi="Times New Roman"/>
      <w:sz w:val="24"/>
      <w:szCs w:val="20"/>
      <w:lang w:val="x-none"/>
    </w:rPr>
  </w:style>
  <w:style w:type="character" w:customStyle="1" w:styleId="BodyTextChar">
    <w:name w:val="Body Text Char"/>
    <w:link w:val="BodyText"/>
    <w:uiPriority w:val="99"/>
    <w:rsid w:val="007D6A73"/>
    <w:rPr>
      <w:rFonts w:ascii="Times New Roman" w:eastAsia="Times New Roman" w:hAnsi="Times New Roman"/>
      <w:sz w:val="24"/>
      <w:lang w:eastAsia="en-US"/>
    </w:rPr>
  </w:style>
  <w:style w:type="paragraph" w:styleId="BodyTextIndent2">
    <w:name w:val="Body Text Indent 2"/>
    <w:basedOn w:val="Normal"/>
    <w:link w:val="BodyTextIndent2Char"/>
    <w:uiPriority w:val="99"/>
    <w:unhideWhenUsed/>
    <w:rsid w:val="007D6A73"/>
    <w:pPr>
      <w:spacing w:after="120" w:line="480" w:lineRule="auto"/>
      <w:ind w:left="360" w:right="-142"/>
    </w:pPr>
    <w:rPr>
      <w:lang w:val="x-none"/>
    </w:rPr>
  </w:style>
  <w:style w:type="character" w:customStyle="1" w:styleId="BodyTextIndent2Char">
    <w:name w:val="Body Text Indent 2 Char"/>
    <w:link w:val="BodyTextIndent2"/>
    <w:uiPriority w:val="99"/>
    <w:rsid w:val="007D6A73"/>
    <w:rPr>
      <w:sz w:val="22"/>
      <w:szCs w:val="22"/>
      <w:lang w:eastAsia="en-US"/>
    </w:rPr>
  </w:style>
  <w:style w:type="paragraph" w:styleId="BodyTextIndent3">
    <w:name w:val="Body Text Indent 3"/>
    <w:basedOn w:val="Normal"/>
    <w:link w:val="BodyTextIndent3Char"/>
    <w:uiPriority w:val="99"/>
    <w:semiHidden/>
    <w:unhideWhenUsed/>
    <w:rsid w:val="00F06AE6"/>
    <w:pPr>
      <w:spacing w:after="120"/>
      <w:ind w:left="283"/>
    </w:pPr>
    <w:rPr>
      <w:sz w:val="16"/>
      <w:szCs w:val="16"/>
    </w:rPr>
  </w:style>
  <w:style w:type="character" w:customStyle="1" w:styleId="BodyTextIndent3Char">
    <w:name w:val="Body Text Indent 3 Char"/>
    <w:link w:val="BodyTextIndent3"/>
    <w:uiPriority w:val="99"/>
    <w:semiHidden/>
    <w:rsid w:val="00F06AE6"/>
    <w:rPr>
      <w:sz w:val="16"/>
      <w:szCs w:val="16"/>
      <w:lang w:eastAsia="en-US"/>
    </w:rPr>
  </w:style>
  <w:style w:type="paragraph" w:styleId="BodyText2">
    <w:name w:val="Body Text 2"/>
    <w:basedOn w:val="Normal"/>
    <w:link w:val="BodyText2Char"/>
    <w:uiPriority w:val="99"/>
    <w:unhideWhenUsed/>
    <w:rsid w:val="00F06AE6"/>
    <w:pPr>
      <w:spacing w:after="120" w:line="480" w:lineRule="auto"/>
    </w:pPr>
  </w:style>
  <w:style w:type="character" w:customStyle="1" w:styleId="BodyText2Char">
    <w:name w:val="Body Text 2 Char"/>
    <w:link w:val="BodyText2"/>
    <w:uiPriority w:val="99"/>
    <w:rsid w:val="00F06AE6"/>
    <w:rPr>
      <w:sz w:val="22"/>
      <w:szCs w:val="22"/>
      <w:lang w:eastAsia="en-US"/>
    </w:rPr>
  </w:style>
  <w:style w:type="paragraph" w:customStyle="1" w:styleId="BasicParagraph">
    <w:name w:val="[Basic Paragraph]"/>
    <w:basedOn w:val="Normal"/>
    <w:uiPriority w:val="99"/>
    <w:rsid w:val="00A40B7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5Char">
    <w:name w:val="Heading 5 Char"/>
    <w:link w:val="Heading5"/>
    <w:uiPriority w:val="9"/>
    <w:rsid w:val="00D91AF5"/>
    <w:rPr>
      <w:rFonts w:ascii="Calibri" w:eastAsia="Times New Roman" w:hAnsi="Calibri" w:cs="Times New Roman"/>
      <w:b/>
      <w:bCs/>
      <w:i/>
      <w:iCs/>
      <w:sz w:val="26"/>
      <w:szCs w:val="26"/>
      <w:lang w:eastAsia="en-US"/>
    </w:rPr>
  </w:style>
  <w:style w:type="paragraph" w:styleId="DocumentMap">
    <w:name w:val="Document Map"/>
    <w:basedOn w:val="Normal"/>
    <w:link w:val="DocumentMapChar"/>
    <w:uiPriority w:val="99"/>
    <w:semiHidden/>
    <w:unhideWhenUsed/>
    <w:rsid w:val="008846BC"/>
    <w:rPr>
      <w:rFonts w:ascii="Tahoma" w:hAnsi="Tahoma" w:cs="Tahoma"/>
      <w:sz w:val="16"/>
      <w:szCs w:val="16"/>
    </w:rPr>
  </w:style>
  <w:style w:type="character" w:customStyle="1" w:styleId="DocumentMapChar">
    <w:name w:val="Document Map Char"/>
    <w:link w:val="DocumentMap"/>
    <w:uiPriority w:val="99"/>
    <w:semiHidden/>
    <w:rsid w:val="008846B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2770">
      <w:bodyDiv w:val="1"/>
      <w:marLeft w:val="0"/>
      <w:marRight w:val="0"/>
      <w:marTop w:val="0"/>
      <w:marBottom w:val="0"/>
      <w:divBdr>
        <w:top w:val="none" w:sz="0" w:space="0" w:color="auto"/>
        <w:left w:val="none" w:sz="0" w:space="0" w:color="auto"/>
        <w:bottom w:val="none" w:sz="0" w:space="0" w:color="auto"/>
        <w:right w:val="none" w:sz="0" w:space="0" w:color="auto"/>
      </w:divBdr>
    </w:div>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455176802">
      <w:bodyDiv w:val="1"/>
      <w:marLeft w:val="0"/>
      <w:marRight w:val="0"/>
      <w:marTop w:val="0"/>
      <w:marBottom w:val="0"/>
      <w:divBdr>
        <w:top w:val="none" w:sz="0" w:space="0" w:color="auto"/>
        <w:left w:val="none" w:sz="0" w:space="0" w:color="auto"/>
        <w:bottom w:val="none" w:sz="0" w:space="0" w:color="auto"/>
        <w:right w:val="none" w:sz="0" w:space="0" w:color="auto"/>
      </w:divBdr>
      <w:divsChild>
        <w:div w:id="125008772">
          <w:marLeft w:val="0"/>
          <w:marRight w:val="0"/>
          <w:marTop w:val="0"/>
          <w:marBottom w:val="0"/>
          <w:divBdr>
            <w:top w:val="none" w:sz="0" w:space="0" w:color="auto"/>
            <w:left w:val="none" w:sz="0" w:space="0" w:color="auto"/>
            <w:bottom w:val="none" w:sz="0" w:space="0" w:color="auto"/>
            <w:right w:val="none" w:sz="0" w:space="0" w:color="auto"/>
          </w:divBdr>
        </w:div>
        <w:div w:id="220025587">
          <w:marLeft w:val="0"/>
          <w:marRight w:val="0"/>
          <w:marTop w:val="0"/>
          <w:marBottom w:val="0"/>
          <w:divBdr>
            <w:top w:val="none" w:sz="0" w:space="0" w:color="auto"/>
            <w:left w:val="none" w:sz="0" w:space="0" w:color="auto"/>
            <w:bottom w:val="none" w:sz="0" w:space="0" w:color="auto"/>
            <w:right w:val="none" w:sz="0" w:space="0" w:color="auto"/>
          </w:divBdr>
          <w:divsChild>
            <w:div w:id="40985962">
              <w:marLeft w:val="0"/>
              <w:marRight w:val="0"/>
              <w:marTop w:val="0"/>
              <w:marBottom w:val="0"/>
              <w:divBdr>
                <w:top w:val="none" w:sz="0" w:space="0" w:color="auto"/>
                <w:left w:val="none" w:sz="0" w:space="0" w:color="auto"/>
                <w:bottom w:val="none" w:sz="0" w:space="0" w:color="auto"/>
                <w:right w:val="none" w:sz="0" w:space="0" w:color="auto"/>
              </w:divBdr>
            </w:div>
            <w:div w:id="226887087">
              <w:marLeft w:val="0"/>
              <w:marRight w:val="0"/>
              <w:marTop w:val="0"/>
              <w:marBottom w:val="0"/>
              <w:divBdr>
                <w:top w:val="none" w:sz="0" w:space="0" w:color="auto"/>
                <w:left w:val="none" w:sz="0" w:space="0" w:color="auto"/>
                <w:bottom w:val="none" w:sz="0" w:space="0" w:color="auto"/>
                <w:right w:val="none" w:sz="0" w:space="0" w:color="auto"/>
              </w:divBdr>
            </w:div>
            <w:div w:id="443112268">
              <w:marLeft w:val="0"/>
              <w:marRight w:val="0"/>
              <w:marTop w:val="0"/>
              <w:marBottom w:val="0"/>
              <w:divBdr>
                <w:top w:val="none" w:sz="0" w:space="0" w:color="auto"/>
                <w:left w:val="none" w:sz="0" w:space="0" w:color="auto"/>
                <w:bottom w:val="none" w:sz="0" w:space="0" w:color="auto"/>
                <w:right w:val="none" w:sz="0" w:space="0" w:color="auto"/>
              </w:divBdr>
            </w:div>
            <w:div w:id="1121457794">
              <w:marLeft w:val="0"/>
              <w:marRight w:val="0"/>
              <w:marTop w:val="0"/>
              <w:marBottom w:val="0"/>
              <w:divBdr>
                <w:top w:val="none" w:sz="0" w:space="0" w:color="auto"/>
                <w:left w:val="none" w:sz="0" w:space="0" w:color="auto"/>
                <w:bottom w:val="none" w:sz="0" w:space="0" w:color="auto"/>
                <w:right w:val="none" w:sz="0" w:space="0" w:color="auto"/>
              </w:divBdr>
            </w:div>
          </w:divsChild>
        </w:div>
        <w:div w:id="756289754">
          <w:marLeft w:val="0"/>
          <w:marRight w:val="0"/>
          <w:marTop w:val="0"/>
          <w:marBottom w:val="0"/>
          <w:divBdr>
            <w:top w:val="none" w:sz="0" w:space="0" w:color="auto"/>
            <w:left w:val="none" w:sz="0" w:space="0" w:color="auto"/>
            <w:bottom w:val="none" w:sz="0" w:space="0" w:color="auto"/>
            <w:right w:val="none" w:sz="0" w:space="0" w:color="auto"/>
          </w:divBdr>
        </w:div>
        <w:div w:id="1106080340">
          <w:marLeft w:val="0"/>
          <w:marRight w:val="0"/>
          <w:marTop w:val="0"/>
          <w:marBottom w:val="0"/>
          <w:divBdr>
            <w:top w:val="none" w:sz="0" w:space="0" w:color="auto"/>
            <w:left w:val="none" w:sz="0" w:space="0" w:color="auto"/>
            <w:bottom w:val="none" w:sz="0" w:space="0" w:color="auto"/>
            <w:right w:val="none" w:sz="0" w:space="0" w:color="auto"/>
          </w:divBdr>
        </w:div>
        <w:div w:id="1508598117">
          <w:marLeft w:val="0"/>
          <w:marRight w:val="0"/>
          <w:marTop w:val="0"/>
          <w:marBottom w:val="0"/>
          <w:divBdr>
            <w:top w:val="none" w:sz="0" w:space="0" w:color="auto"/>
            <w:left w:val="none" w:sz="0" w:space="0" w:color="auto"/>
            <w:bottom w:val="none" w:sz="0" w:space="0" w:color="auto"/>
            <w:right w:val="none" w:sz="0" w:space="0" w:color="auto"/>
          </w:divBdr>
        </w:div>
      </w:divsChild>
    </w:div>
    <w:div w:id="542136527">
      <w:bodyDiv w:val="1"/>
      <w:marLeft w:val="0"/>
      <w:marRight w:val="0"/>
      <w:marTop w:val="0"/>
      <w:marBottom w:val="0"/>
      <w:divBdr>
        <w:top w:val="none" w:sz="0" w:space="0" w:color="auto"/>
        <w:left w:val="none" w:sz="0" w:space="0" w:color="auto"/>
        <w:bottom w:val="none" w:sz="0" w:space="0" w:color="auto"/>
        <w:right w:val="none" w:sz="0" w:space="0" w:color="auto"/>
      </w:divBdr>
    </w:div>
    <w:div w:id="542181533">
      <w:bodyDiv w:val="1"/>
      <w:marLeft w:val="0"/>
      <w:marRight w:val="0"/>
      <w:marTop w:val="0"/>
      <w:marBottom w:val="0"/>
      <w:divBdr>
        <w:top w:val="none" w:sz="0" w:space="0" w:color="auto"/>
        <w:left w:val="none" w:sz="0" w:space="0" w:color="auto"/>
        <w:bottom w:val="none" w:sz="0" w:space="0" w:color="auto"/>
        <w:right w:val="none" w:sz="0" w:space="0" w:color="auto"/>
      </w:divBdr>
    </w:div>
    <w:div w:id="706367362">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00190473">
      <w:bodyDiv w:val="1"/>
      <w:marLeft w:val="0"/>
      <w:marRight w:val="0"/>
      <w:marTop w:val="0"/>
      <w:marBottom w:val="0"/>
      <w:divBdr>
        <w:top w:val="none" w:sz="0" w:space="0" w:color="auto"/>
        <w:left w:val="none" w:sz="0" w:space="0" w:color="auto"/>
        <w:bottom w:val="none" w:sz="0" w:space="0" w:color="auto"/>
        <w:right w:val="none" w:sz="0" w:space="0" w:color="auto"/>
      </w:divBdr>
      <w:divsChild>
        <w:div w:id="87432129">
          <w:marLeft w:val="0"/>
          <w:marRight w:val="0"/>
          <w:marTop w:val="0"/>
          <w:marBottom w:val="0"/>
          <w:divBdr>
            <w:top w:val="none" w:sz="0" w:space="0" w:color="auto"/>
            <w:left w:val="none" w:sz="0" w:space="0" w:color="auto"/>
            <w:bottom w:val="none" w:sz="0" w:space="0" w:color="auto"/>
            <w:right w:val="none" w:sz="0" w:space="0" w:color="auto"/>
          </w:divBdr>
        </w:div>
        <w:div w:id="500630697">
          <w:marLeft w:val="0"/>
          <w:marRight w:val="0"/>
          <w:marTop w:val="0"/>
          <w:marBottom w:val="0"/>
          <w:divBdr>
            <w:top w:val="none" w:sz="0" w:space="0" w:color="auto"/>
            <w:left w:val="none" w:sz="0" w:space="0" w:color="auto"/>
            <w:bottom w:val="none" w:sz="0" w:space="0" w:color="auto"/>
            <w:right w:val="none" w:sz="0" w:space="0" w:color="auto"/>
          </w:divBdr>
        </w:div>
        <w:div w:id="1262109246">
          <w:marLeft w:val="0"/>
          <w:marRight w:val="0"/>
          <w:marTop w:val="0"/>
          <w:marBottom w:val="0"/>
          <w:divBdr>
            <w:top w:val="none" w:sz="0" w:space="0" w:color="auto"/>
            <w:left w:val="none" w:sz="0" w:space="0" w:color="auto"/>
            <w:bottom w:val="none" w:sz="0" w:space="0" w:color="auto"/>
            <w:right w:val="none" w:sz="0" w:space="0" w:color="auto"/>
          </w:divBdr>
        </w:div>
        <w:div w:id="1307978088">
          <w:marLeft w:val="0"/>
          <w:marRight w:val="0"/>
          <w:marTop w:val="0"/>
          <w:marBottom w:val="0"/>
          <w:divBdr>
            <w:top w:val="none" w:sz="0" w:space="0" w:color="auto"/>
            <w:left w:val="none" w:sz="0" w:space="0" w:color="auto"/>
            <w:bottom w:val="none" w:sz="0" w:space="0" w:color="auto"/>
            <w:right w:val="none" w:sz="0" w:space="0" w:color="auto"/>
          </w:divBdr>
        </w:div>
        <w:div w:id="1867252179">
          <w:marLeft w:val="0"/>
          <w:marRight w:val="0"/>
          <w:marTop w:val="0"/>
          <w:marBottom w:val="0"/>
          <w:divBdr>
            <w:top w:val="none" w:sz="0" w:space="0" w:color="auto"/>
            <w:left w:val="none" w:sz="0" w:space="0" w:color="auto"/>
            <w:bottom w:val="none" w:sz="0" w:space="0" w:color="auto"/>
            <w:right w:val="none" w:sz="0" w:space="0" w:color="auto"/>
          </w:divBdr>
          <w:divsChild>
            <w:div w:id="861743250">
              <w:marLeft w:val="0"/>
              <w:marRight w:val="0"/>
              <w:marTop w:val="0"/>
              <w:marBottom w:val="0"/>
              <w:divBdr>
                <w:top w:val="none" w:sz="0" w:space="0" w:color="auto"/>
                <w:left w:val="none" w:sz="0" w:space="0" w:color="auto"/>
                <w:bottom w:val="none" w:sz="0" w:space="0" w:color="auto"/>
                <w:right w:val="none" w:sz="0" w:space="0" w:color="auto"/>
              </w:divBdr>
            </w:div>
            <w:div w:id="1407341073">
              <w:marLeft w:val="0"/>
              <w:marRight w:val="0"/>
              <w:marTop w:val="0"/>
              <w:marBottom w:val="0"/>
              <w:divBdr>
                <w:top w:val="none" w:sz="0" w:space="0" w:color="auto"/>
                <w:left w:val="none" w:sz="0" w:space="0" w:color="auto"/>
                <w:bottom w:val="none" w:sz="0" w:space="0" w:color="auto"/>
                <w:right w:val="none" w:sz="0" w:space="0" w:color="auto"/>
              </w:divBdr>
            </w:div>
            <w:div w:id="1731535473">
              <w:marLeft w:val="0"/>
              <w:marRight w:val="0"/>
              <w:marTop w:val="0"/>
              <w:marBottom w:val="0"/>
              <w:divBdr>
                <w:top w:val="none" w:sz="0" w:space="0" w:color="auto"/>
                <w:left w:val="none" w:sz="0" w:space="0" w:color="auto"/>
                <w:bottom w:val="none" w:sz="0" w:space="0" w:color="auto"/>
                <w:right w:val="none" w:sz="0" w:space="0" w:color="auto"/>
              </w:divBdr>
            </w:div>
            <w:div w:id="1867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396660165">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1841965533">
      <w:bodyDiv w:val="1"/>
      <w:marLeft w:val="0"/>
      <w:marRight w:val="0"/>
      <w:marTop w:val="0"/>
      <w:marBottom w:val="0"/>
      <w:divBdr>
        <w:top w:val="none" w:sz="0" w:space="0" w:color="auto"/>
        <w:left w:val="none" w:sz="0" w:space="0" w:color="auto"/>
        <w:bottom w:val="none" w:sz="0" w:space="0" w:color="auto"/>
        <w:right w:val="none" w:sz="0" w:space="0" w:color="auto"/>
      </w:divBdr>
      <w:divsChild>
        <w:div w:id="84812790">
          <w:marLeft w:val="0"/>
          <w:marRight w:val="0"/>
          <w:marTop w:val="0"/>
          <w:marBottom w:val="0"/>
          <w:divBdr>
            <w:top w:val="none" w:sz="0" w:space="0" w:color="auto"/>
            <w:left w:val="none" w:sz="0" w:space="0" w:color="auto"/>
            <w:bottom w:val="none" w:sz="0" w:space="0" w:color="auto"/>
            <w:right w:val="none" w:sz="0" w:space="0" w:color="auto"/>
          </w:divBdr>
        </w:div>
        <w:div w:id="553153994">
          <w:marLeft w:val="0"/>
          <w:marRight w:val="0"/>
          <w:marTop w:val="0"/>
          <w:marBottom w:val="0"/>
          <w:divBdr>
            <w:top w:val="none" w:sz="0" w:space="0" w:color="auto"/>
            <w:left w:val="none" w:sz="0" w:space="0" w:color="auto"/>
            <w:bottom w:val="none" w:sz="0" w:space="0" w:color="auto"/>
            <w:right w:val="none" w:sz="0" w:space="0" w:color="auto"/>
          </w:divBdr>
        </w:div>
        <w:div w:id="1033112919">
          <w:marLeft w:val="0"/>
          <w:marRight w:val="0"/>
          <w:marTop w:val="0"/>
          <w:marBottom w:val="0"/>
          <w:divBdr>
            <w:top w:val="none" w:sz="0" w:space="0" w:color="auto"/>
            <w:left w:val="none" w:sz="0" w:space="0" w:color="auto"/>
            <w:bottom w:val="none" w:sz="0" w:space="0" w:color="auto"/>
            <w:right w:val="none" w:sz="0" w:space="0" w:color="auto"/>
          </w:divBdr>
        </w:div>
        <w:div w:id="1674986722">
          <w:marLeft w:val="0"/>
          <w:marRight w:val="0"/>
          <w:marTop w:val="0"/>
          <w:marBottom w:val="0"/>
          <w:divBdr>
            <w:top w:val="none" w:sz="0" w:space="0" w:color="auto"/>
            <w:left w:val="none" w:sz="0" w:space="0" w:color="auto"/>
            <w:bottom w:val="none" w:sz="0" w:space="0" w:color="auto"/>
            <w:right w:val="none" w:sz="0" w:space="0" w:color="auto"/>
          </w:divBdr>
        </w:div>
        <w:div w:id="1888713690">
          <w:marLeft w:val="0"/>
          <w:marRight w:val="0"/>
          <w:marTop w:val="0"/>
          <w:marBottom w:val="0"/>
          <w:divBdr>
            <w:top w:val="none" w:sz="0" w:space="0" w:color="auto"/>
            <w:left w:val="none" w:sz="0" w:space="0" w:color="auto"/>
            <w:bottom w:val="none" w:sz="0" w:space="0" w:color="auto"/>
            <w:right w:val="none" w:sz="0" w:space="0" w:color="auto"/>
          </w:divBdr>
          <w:divsChild>
            <w:div w:id="268243786">
              <w:marLeft w:val="0"/>
              <w:marRight w:val="0"/>
              <w:marTop w:val="0"/>
              <w:marBottom w:val="0"/>
              <w:divBdr>
                <w:top w:val="none" w:sz="0" w:space="0" w:color="auto"/>
                <w:left w:val="none" w:sz="0" w:space="0" w:color="auto"/>
                <w:bottom w:val="none" w:sz="0" w:space="0" w:color="auto"/>
                <w:right w:val="none" w:sz="0" w:space="0" w:color="auto"/>
              </w:divBdr>
            </w:div>
            <w:div w:id="285044266">
              <w:marLeft w:val="0"/>
              <w:marRight w:val="0"/>
              <w:marTop w:val="0"/>
              <w:marBottom w:val="0"/>
              <w:divBdr>
                <w:top w:val="none" w:sz="0" w:space="0" w:color="auto"/>
                <w:left w:val="none" w:sz="0" w:space="0" w:color="auto"/>
                <w:bottom w:val="none" w:sz="0" w:space="0" w:color="auto"/>
                <w:right w:val="none" w:sz="0" w:space="0" w:color="auto"/>
              </w:divBdr>
            </w:div>
            <w:div w:id="824122607">
              <w:marLeft w:val="0"/>
              <w:marRight w:val="0"/>
              <w:marTop w:val="0"/>
              <w:marBottom w:val="0"/>
              <w:divBdr>
                <w:top w:val="none" w:sz="0" w:space="0" w:color="auto"/>
                <w:left w:val="none" w:sz="0" w:space="0" w:color="auto"/>
                <w:bottom w:val="none" w:sz="0" w:space="0" w:color="auto"/>
                <w:right w:val="none" w:sz="0" w:space="0" w:color="auto"/>
              </w:divBdr>
            </w:div>
            <w:div w:id="15321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fyfc.org.uk/competition-organisers-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file:///S:\Competitions\Malvern%20Autumn%20Show%202016\MALVERN%20AUTUMN%20SHOW%20GIF.gi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fa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fas.org.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8F99FE0B-9EF2-4641-926E-04214BE62022}">
  <ds:schemaRefs>
    <ds:schemaRef ds:uri="http://schemas.openxmlformats.org/officeDocument/2006/bibliography"/>
  </ds:schemaRefs>
</ds:datastoreItem>
</file>

<file path=customXml/itemProps2.xml><?xml version="1.0" encoding="utf-8"?>
<ds:datastoreItem xmlns:ds="http://schemas.openxmlformats.org/officeDocument/2006/customXml" ds:itemID="{8F456728-F8D6-4104-B169-DBAA641692C9}">
  <ds:schemaRefs>
    <ds:schemaRef ds:uri="http://schemas.microsoft.com/sharepoint/v3/contenttype/forms"/>
  </ds:schemaRefs>
</ds:datastoreItem>
</file>

<file path=customXml/itemProps3.xml><?xml version="1.0" encoding="utf-8"?>
<ds:datastoreItem xmlns:ds="http://schemas.openxmlformats.org/officeDocument/2006/customXml" ds:itemID="{A2E2C384-C0EA-40EB-A30B-872A03E55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42163-EDB4-46A1-B441-C43D2B398621}">
  <ds:schemaRefs>
    <ds:schemaRef ds:uri="http://schemas.microsoft.com/office/2006/metadata/properties"/>
    <ds:schemaRef ds:uri="http://schemas.microsoft.com/office/infopath/2007/PartnerControls"/>
    <ds:schemaRef ds:uri="77e9d004-fa81-4542-aba7-bbece1b69218"/>
    <ds:schemaRef ds:uri="ce727517-226d-46b9-b9d6-f99fdf543dc9"/>
    <ds:schemaRef ds:uri="0ec9bad2-5f97-410b-b489-73da6d4093fe"/>
    <ds:schemaRef ds:uri="4651049b-3530-4aa2-b398-87047cd5cbe7"/>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10521</CharactersWithSpaces>
  <SharedDoc>false</SharedDoc>
  <HLinks>
    <vt:vector size="18" baseType="variant">
      <vt:variant>
        <vt:i4>131145</vt:i4>
      </vt:variant>
      <vt:variant>
        <vt:i4>6</vt:i4>
      </vt:variant>
      <vt:variant>
        <vt:i4>0</vt:i4>
      </vt:variant>
      <vt:variant>
        <vt:i4>5</vt:i4>
      </vt:variant>
      <vt:variant>
        <vt:lpwstr>http://www.nafas.org.uk/</vt:lpwstr>
      </vt:variant>
      <vt:variant>
        <vt:lpwstr/>
      </vt:variant>
      <vt:variant>
        <vt:i4>131145</vt:i4>
      </vt:variant>
      <vt:variant>
        <vt:i4>3</vt:i4>
      </vt:variant>
      <vt:variant>
        <vt:i4>0</vt:i4>
      </vt:variant>
      <vt:variant>
        <vt:i4>5</vt:i4>
      </vt:variant>
      <vt:variant>
        <vt:lpwstr>http://www.nafas.org.uk/</vt:lpwstr>
      </vt:variant>
      <vt:variant>
        <vt:lpwstr/>
      </vt:variant>
      <vt:variant>
        <vt:i4>2228282</vt:i4>
      </vt:variant>
      <vt:variant>
        <vt:i4>0</vt:i4>
      </vt:variant>
      <vt:variant>
        <vt:i4>0</vt:i4>
      </vt:variant>
      <vt:variant>
        <vt:i4>5</vt:i4>
      </vt:variant>
      <vt:variant>
        <vt:lpwstr>http://www.nfyfc.org.uk/CompetitionsResources/competitionsresources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subject/>
  <dc:creator>Gemma Bryan</dc:creator>
  <cp:keywords/>
  <cp:lastModifiedBy>Caryn May</cp:lastModifiedBy>
  <cp:revision>81</cp:revision>
  <cp:lastPrinted>2018-07-19T21:27:00Z</cp:lastPrinted>
  <dcterms:created xsi:type="dcterms:W3CDTF">2022-03-01T02:48:00Z</dcterms:created>
  <dcterms:modified xsi:type="dcterms:W3CDTF">2023-08-18T10:55:00Z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10727300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